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02BF" w:rsidRDefault="000B02BF" w:rsidP="00202DCA">
      <w:pPr>
        <w:spacing w:line="276" w:lineRule="auto"/>
        <w:rPr>
          <w:lang w:eastAsia="en-AU"/>
        </w:rPr>
      </w:pPr>
    </w:p>
    <w:p w:rsidR="005D0668" w:rsidRDefault="005D0668" w:rsidP="00202DCA">
      <w:pPr>
        <w:spacing w:line="276" w:lineRule="auto"/>
        <w:rPr>
          <w:lang w:eastAsia="en-AU"/>
        </w:rPr>
      </w:pPr>
    </w:p>
    <w:p w:rsidR="005D0668" w:rsidRDefault="005D0668" w:rsidP="005D0668">
      <w:pPr>
        <w:tabs>
          <w:tab w:val="left" w:pos="720"/>
          <w:tab w:val="center" w:pos="4153"/>
          <w:tab w:val="right" w:pos="8306"/>
        </w:tabs>
        <w:jc w:val="center"/>
        <w:rPr>
          <w:rFonts w:asciiTheme="minorHAnsi" w:eastAsiaTheme="minorEastAsia" w:hAnsiTheme="minorHAnsi"/>
        </w:rPr>
      </w:pPr>
      <w:r>
        <w:rPr>
          <w:rFonts w:ascii="Arial" w:hAnsi="Arial" w:cs="Arial"/>
          <w:b/>
          <w:noProof/>
          <w:lang w:val="en-US"/>
        </w:rPr>
        <w:drawing>
          <wp:inline distT="0" distB="0" distL="0" distR="0">
            <wp:extent cx="3502025" cy="784860"/>
            <wp:effectExtent l="0" t="0" r="3175" b="0"/>
            <wp:docPr id="1" name="Picture 1" descr="Fairbridge logo strapline_Every Day Doc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airbridge logo strapline_Every Day Docs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2025" cy="784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0668" w:rsidRDefault="005D0668" w:rsidP="005D0668"/>
    <w:p w:rsidR="005D0668" w:rsidRDefault="005D0668" w:rsidP="005D0668">
      <w:pPr>
        <w:jc w:val="center"/>
        <w:rPr>
          <w:rFonts w:ascii="Arial" w:eastAsia="Times New Roman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FAIRBRIDGE WESTERN AUSTRALIA INC</w:t>
      </w:r>
    </w:p>
    <w:p w:rsidR="005D0668" w:rsidRDefault="005D0668" w:rsidP="005D0668">
      <w:pPr>
        <w:jc w:val="center"/>
        <w:rPr>
          <w:rFonts w:ascii="Arial" w:hAnsi="Arial" w:cs="Arial"/>
          <w:b/>
          <w:sz w:val="40"/>
          <w:szCs w:val="40"/>
        </w:rPr>
      </w:pPr>
    </w:p>
    <w:p w:rsidR="005D0668" w:rsidRDefault="005D0668" w:rsidP="005D0668">
      <w:pPr>
        <w:jc w:val="center"/>
        <w:rPr>
          <w:rFonts w:ascii="Arial" w:eastAsiaTheme="minorEastAsia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 xml:space="preserve">Complaints Policy </w:t>
      </w:r>
    </w:p>
    <w:p w:rsidR="005D0668" w:rsidRDefault="005D0668" w:rsidP="005D0668">
      <w:pPr>
        <w:rPr>
          <w:rFonts w:ascii="Arial" w:hAnsi="Arial" w:cs="Arial"/>
          <w:b/>
          <w:sz w:val="24"/>
          <w:szCs w:val="24"/>
        </w:rPr>
      </w:pPr>
    </w:p>
    <w:p w:rsidR="005D0668" w:rsidRDefault="005D0668" w:rsidP="005D0668">
      <w:pPr>
        <w:rPr>
          <w:rFonts w:ascii="Arial" w:hAnsi="Arial" w:cs="Arial"/>
          <w:b/>
          <w:sz w:val="24"/>
          <w:szCs w:val="24"/>
        </w:rPr>
      </w:pPr>
    </w:p>
    <w:p w:rsidR="005D0668" w:rsidRDefault="005D0668" w:rsidP="005D0668">
      <w:pPr>
        <w:rPr>
          <w:rFonts w:ascii="Arial" w:hAnsi="Arial" w:cs="Arial"/>
          <w:b/>
          <w:sz w:val="24"/>
          <w:szCs w:val="24"/>
        </w:rPr>
      </w:pPr>
    </w:p>
    <w:p w:rsidR="005D0668" w:rsidRDefault="005D0668" w:rsidP="005D0668">
      <w:pPr>
        <w:jc w:val="center"/>
        <w:rPr>
          <w:rFonts w:ascii="Arial" w:hAnsi="Arial" w:cs="Arial"/>
          <w:b/>
          <w:sz w:val="36"/>
          <w:szCs w:val="36"/>
        </w:rPr>
      </w:pPr>
    </w:p>
    <w:tbl>
      <w:tblPr>
        <w:tblW w:w="82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58"/>
        <w:gridCol w:w="1387"/>
        <w:gridCol w:w="1851"/>
        <w:gridCol w:w="1263"/>
        <w:gridCol w:w="2031"/>
      </w:tblGrid>
      <w:tr w:rsidR="005D0668" w:rsidTr="005D0668">
        <w:trPr>
          <w:jc w:val="center"/>
        </w:trPr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68" w:rsidRDefault="005D066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</w:rPr>
              <w:t>Procedure No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68" w:rsidRDefault="005D0668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Version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68" w:rsidRDefault="005D066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</w:rPr>
              <w:t>Update Information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68" w:rsidRDefault="005D0668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Approval Date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68" w:rsidRDefault="005D0668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Authorised</w:t>
            </w:r>
          </w:p>
        </w:tc>
      </w:tr>
      <w:tr w:rsidR="005D0668" w:rsidTr="003C211F">
        <w:trPr>
          <w:jc w:val="center"/>
        </w:trPr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668" w:rsidRDefault="005D066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668" w:rsidRDefault="0077228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668" w:rsidRDefault="0077228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Process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668" w:rsidRDefault="0077228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  <w:r w:rsidRPr="00772285">
              <w:rPr>
                <w:rFonts w:ascii="Arial" w:hAnsi="Arial" w:cs="Arial"/>
                <w:vertAlign w:val="superscript"/>
              </w:rPr>
              <w:t>th</w:t>
            </w:r>
            <w:r>
              <w:rPr>
                <w:rFonts w:ascii="Arial" w:hAnsi="Arial" w:cs="Arial"/>
              </w:rPr>
              <w:t xml:space="preserve"> December 2018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668" w:rsidRDefault="005D0668">
            <w:pPr>
              <w:jc w:val="center"/>
              <w:rPr>
                <w:rFonts w:ascii="Arial" w:hAnsi="Arial" w:cs="Arial"/>
              </w:rPr>
            </w:pPr>
          </w:p>
        </w:tc>
      </w:tr>
      <w:tr w:rsidR="005D0668" w:rsidTr="005D0668">
        <w:trPr>
          <w:jc w:val="center"/>
        </w:trPr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668" w:rsidRDefault="005D066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668" w:rsidRDefault="005D066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668" w:rsidRDefault="005D066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668" w:rsidRDefault="005D066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668" w:rsidRDefault="005D0668">
            <w:pPr>
              <w:jc w:val="center"/>
              <w:rPr>
                <w:rFonts w:ascii="Arial" w:hAnsi="Arial" w:cs="Arial"/>
              </w:rPr>
            </w:pPr>
          </w:p>
        </w:tc>
      </w:tr>
    </w:tbl>
    <w:p w:rsidR="005D0668" w:rsidRDefault="005D0668" w:rsidP="005D0668">
      <w:pPr>
        <w:jc w:val="center"/>
        <w:rPr>
          <w:rFonts w:ascii="Arial" w:hAnsi="Arial" w:cs="Arial"/>
          <w:b/>
          <w:lang w:val="en-US"/>
        </w:rPr>
      </w:pPr>
    </w:p>
    <w:p w:rsidR="005D0668" w:rsidRDefault="005D0668" w:rsidP="005D0668">
      <w:pPr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98"/>
        <w:gridCol w:w="5867"/>
      </w:tblGrid>
      <w:tr w:rsidR="005D0668" w:rsidTr="005D0668"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68" w:rsidRDefault="005D0668">
            <w:pPr>
              <w:rPr>
                <w:rFonts w:ascii="Arial" w:eastAsiaTheme="minorEastAsia" w:hAnsi="Arial" w:cs="Arial"/>
                <w:lang w:val="en-US"/>
              </w:rPr>
            </w:pPr>
            <w:r>
              <w:rPr>
                <w:rFonts w:ascii="Arial" w:hAnsi="Arial" w:cs="Arial"/>
              </w:rPr>
              <w:t>Document Owner</w:t>
            </w:r>
          </w:p>
        </w:tc>
        <w:tc>
          <w:tcPr>
            <w:tcW w:w="5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68" w:rsidRDefault="003C211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Corporate Services Manager</w:t>
            </w:r>
          </w:p>
          <w:p w:rsidR="005D0668" w:rsidRDefault="005D0668">
            <w:pPr>
              <w:rPr>
                <w:rFonts w:ascii="Arial" w:hAnsi="Arial" w:cs="Arial"/>
              </w:rPr>
            </w:pPr>
          </w:p>
        </w:tc>
      </w:tr>
      <w:tr w:rsidR="005D0668" w:rsidTr="005D0668"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68" w:rsidRDefault="005D066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Key Stakeholders</w:t>
            </w:r>
          </w:p>
        </w:tc>
        <w:tc>
          <w:tcPr>
            <w:tcW w:w="5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68" w:rsidRDefault="003C211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OSHC participants, parents and carers</w:t>
            </w:r>
          </w:p>
          <w:p w:rsidR="005D0668" w:rsidRDefault="005D0668">
            <w:pPr>
              <w:rPr>
                <w:rFonts w:ascii="Arial" w:hAnsi="Arial" w:cs="Arial"/>
              </w:rPr>
            </w:pPr>
          </w:p>
        </w:tc>
      </w:tr>
      <w:tr w:rsidR="005D0668" w:rsidTr="005D0668"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68" w:rsidRDefault="005D066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Due for Review</w:t>
            </w:r>
          </w:p>
        </w:tc>
        <w:tc>
          <w:tcPr>
            <w:tcW w:w="5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68" w:rsidRDefault="005D0668">
            <w:pPr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(12 Months)</w:t>
            </w:r>
            <w:r w:rsidR="00772285">
              <w:rPr>
                <w:rFonts w:ascii="Arial" w:hAnsi="Arial" w:cs="Arial"/>
                <w:i/>
              </w:rPr>
              <w:t>11</w:t>
            </w:r>
            <w:r w:rsidR="00772285" w:rsidRPr="00772285">
              <w:rPr>
                <w:rFonts w:ascii="Arial" w:hAnsi="Arial" w:cs="Arial"/>
                <w:i/>
                <w:vertAlign w:val="superscript"/>
              </w:rPr>
              <w:t>th</w:t>
            </w:r>
            <w:r w:rsidR="00772285">
              <w:rPr>
                <w:rFonts w:ascii="Arial" w:hAnsi="Arial" w:cs="Arial"/>
                <w:i/>
              </w:rPr>
              <w:t xml:space="preserve"> December 2019</w:t>
            </w:r>
          </w:p>
          <w:p w:rsidR="005D0668" w:rsidRDefault="005D0668">
            <w:pPr>
              <w:rPr>
                <w:rFonts w:ascii="Arial" w:hAnsi="Arial" w:cs="Arial"/>
                <w:i/>
              </w:rPr>
            </w:pPr>
          </w:p>
        </w:tc>
      </w:tr>
      <w:tr w:rsidR="005D0668" w:rsidTr="005D0668"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68" w:rsidRDefault="005D066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Supporting Documents (internal)</w:t>
            </w:r>
          </w:p>
        </w:tc>
        <w:tc>
          <w:tcPr>
            <w:tcW w:w="5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68" w:rsidRDefault="005D0668">
            <w:pPr>
              <w:rPr>
                <w:rFonts w:ascii="Arial" w:hAnsi="Arial" w:cs="Arial"/>
              </w:rPr>
            </w:pPr>
          </w:p>
          <w:p w:rsidR="005D0668" w:rsidRDefault="005D0668">
            <w:pPr>
              <w:rPr>
                <w:rFonts w:ascii="Arial" w:hAnsi="Arial" w:cs="Arial"/>
              </w:rPr>
            </w:pPr>
          </w:p>
        </w:tc>
      </w:tr>
      <w:tr w:rsidR="005D0668" w:rsidTr="005D0668"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68" w:rsidRDefault="005D0668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</w:rPr>
              <w:t>Supporting Documents (external)</w:t>
            </w:r>
          </w:p>
        </w:tc>
        <w:tc>
          <w:tcPr>
            <w:tcW w:w="5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668" w:rsidRDefault="005D0668">
            <w:pPr>
              <w:rPr>
                <w:rFonts w:ascii="Arial" w:eastAsiaTheme="minorEastAsia" w:hAnsi="Arial" w:cs="Arial"/>
              </w:rPr>
            </w:pPr>
          </w:p>
          <w:p w:rsidR="005D0668" w:rsidRDefault="005D0668">
            <w:pPr>
              <w:rPr>
                <w:rFonts w:ascii="Arial" w:hAnsi="Arial" w:cs="Arial"/>
              </w:rPr>
            </w:pPr>
          </w:p>
          <w:p w:rsidR="005D0668" w:rsidRDefault="005D0668">
            <w:pPr>
              <w:rPr>
                <w:rFonts w:ascii="Arial" w:hAnsi="Arial" w:cs="Arial"/>
              </w:rPr>
            </w:pPr>
          </w:p>
        </w:tc>
      </w:tr>
      <w:tr w:rsidR="005D0668" w:rsidTr="005D0668"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68" w:rsidRDefault="005D066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Legislative Requirements</w:t>
            </w:r>
          </w:p>
        </w:tc>
        <w:tc>
          <w:tcPr>
            <w:tcW w:w="5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11F" w:rsidRDefault="003C211F">
            <w:pPr>
              <w:keepNext/>
              <w:autoSpaceDE w:val="0"/>
              <w:autoSpaceDN w:val="0"/>
              <w:adjustRightInd w:val="0"/>
              <w:ind w:left="3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Education and Care Services National Law</w:t>
            </w:r>
          </w:p>
          <w:p w:rsidR="003C211F" w:rsidRDefault="003C211F">
            <w:pPr>
              <w:keepNext/>
              <w:autoSpaceDE w:val="0"/>
              <w:autoSpaceDN w:val="0"/>
              <w:adjustRightInd w:val="0"/>
              <w:ind w:left="3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Education and Care Services National Regulations 2011</w:t>
            </w:r>
          </w:p>
          <w:p w:rsidR="003C211F" w:rsidRDefault="003C211F">
            <w:pPr>
              <w:keepNext/>
              <w:autoSpaceDE w:val="0"/>
              <w:autoSpaceDN w:val="0"/>
              <w:adjustRightInd w:val="0"/>
              <w:ind w:left="3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Education and Care Services National Law (WA) Act 2012</w:t>
            </w:r>
          </w:p>
          <w:p w:rsidR="003C211F" w:rsidRDefault="003C211F">
            <w:pPr>
              <w:keepNext/>
              <w:autoSpaceDE w:val="0"/>
              <w:autoSpaceDN w:val="0"/>
              <w:adjustRightInd w:val="0"/>
              <w:ind w:left="3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My Time our Place Framework for School Age Care in Australia</w:t>
            </w:r>
          </w:p>
          <w:p w:rsidR="005D0668" w:rsidRDefault="003C211F">
            <w:pPr>
              <w:keepNext/>
              <w:autoSpaceDE w:val="0"/>
              <w:autoSpaceDN w:val="0"/>
              <w:adjustRightInd w:val="0"/>
              <w:ind w:left="3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National Quality Standards</w:t>
            </w:r>
          </w:p>
          <w:p w:rsidR="005D0668" w:rsidRDefault="005D0668">
            <w:pPr>
              <w:keepNext/>
              <w:autoSpaceDE w:val="0"/>
              <w:autoSpaceDN w:val="0"/>
              <w:adjustRightInd w:val="0"/>
              <w:ind w:left="360"/>
              <w:jc w:val="both"/>
              <w:rPr>
                <w:rFonts w:ascii="Arial" w:hAnsi="Arial" w:cs="Arial"/>
              </w:rPr>
            </w:pPr>
          </w:p>
        </w:tc>
      </w:tr>
      <w:tr w:rsidR="005D0668" w:rsidTr="005D0668"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68" w:rsidRDefault="005D066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Other References that may be applicable to this Document</w:t>
            </w:r>
          </w:p>
        </w:tc>
        <w:tc>
          <w:tcPr>
            <w:tcW w:w="5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68" w:rsidRDefault="005D0668">
            <w:pPr>
              <w:rPr>
                <w:rFonts w:ascii="Arial" w:hAnsi="Arial" w:cs="Arial"/>
              </w:rPr>
            </w:pPr>
          </w:p>
          <w:p w:rsidR="005D0668" w:rsidRDefault="005D0668">
            <w:pPr>
              <w:rPr>
                <w:rFonts w:ascii="Arial" w:hAnsi="Arial" w:cs="Arial"/>
              </w:rPr>
            </w:pPr>
          </w:p>
        </w:tc>
      </w:tr>
    </w:tbl>
    <w:p w:rsidR="005D0668" w:rsidRDefault="005D0668" w:rsidP="00202DCA">
      <w:pPr>
        <w:spacing w:line="276" w:lineRule="auto"/>
        <w:rPr>
          <w:lang w:eastAsia="en-AU"/>
        </w:rPr>
      </w:pPr>
    </w:p>
    <w:p w:rsidR="005D0668" w:rsidRDefault="005D0668" w:rsidP="00202DCA">
      <w:pPr>
        <w:spacing w:line="276" w:lineRule="auto"/>
        <w:rPr>
          <w:lang w:eastAsia="en-AU"/>
        </w:rPr>
      </w:pPr>
    </w:p>
    <w:p w:rsidR="005D0668" w:rsidRDefault="005D0668" w:rsidP="00202DCA">
      <w:pPr>
        <w:spacing w:line="276" w:lineRule="auto"/>
        <w:rPr>
          <w:lang w:eastAsia="en-AU"/>
        </w:rPr>
      </w:pPr>
    </w:p>
    <w:p w:rsidR="005D0668" w:rsidRDefault="005D0668" w:rsidP="00202DCA">
      <w:pPr>
        <w:spacing w:line="276" w:lineRule="auto"/>
        <w:rPr>
          <w:lang w:eastAsia="en-AU"/>
        </w:rPr>
      </w:pPr>
    </w:p>
    <w:p w:rsidR="005D0668" w:rsidRDefault="005D0668" w:rsidP="00202DCA">
      <w:pPr>
        <w:spacing w:line="276" w:lineRule="auto"/>
        <w:rPr>
          <w:lang w:eastAsia="en-AU"/>
        </w:rPr>
      </w:pPr>
    </w:p>
    <w:p w:rsidR="005D0668" w:rsidRDefault="005D0668" w:rsidP="00202DCA">
      <w:pPr>
        <w:spacing w:line="276" w:lineRule="auto"/>
        <w:rPr>
          <w:lang w:eastAsia="en-AU"/>
        </w:rPr>
      </w:pPr>
    </w:p>
    <w:p w:rsidR="000B02BF" w:rsidRPr="005D0668" w:rsidRDefault="005D0668" w:rsidP="00202DCA">
      <w:pPr>
        <w:keepNext/>
        <w:autoSpaceDE w:val="0"/>
        <w:autoSpaceDN w:val="0"/>
        <w:adjustRightInd w:val="0"/>
        <w:spacing w:line="276" w:lineRule="auto"/>
        <w:jc w:val="both"/>
        <w:rPr>
          <w:rFonts w:ascii="Arial" w:eastAsia="Times New Roman" w:hAnsi="Arial" w:cs="Arial"/>
          <w:b/>
          <w:bCs/>
          <w:color w:val="000000"/>
          <w:lang w:eastAsia="en-AU"/>
        </w:rPr>
      </w:pPr>
      <w:r w:rsidRPr="005D0668">
        <w:rPr>
          <w:rFonts w:ascii="Arial" w:eastAsia="Times New Roman" w:hAnsi="Arial" w:cs="Arial"/>
          <w:b/>
          <w:bCs/>
          <w:color w:val="000000"/>
          <w:lang w:eastAsia="en-AU"/>
        </w:rPr>
        <w:lastRenderedPageBreak/>
        <w:t>PU</w:t>
      </w:r>
      <w:r w:rsidR="000B02BF" w:rsidRPr="005D0668">
        <w:rPr>
          <w:rFonts w:ascii="Arial" w:eastAsia="Times New Roman" w:hAnsi="Arial" w:cs="Arial"/>
          <w:b/>
          <w:bCs/>
          <w:color w:val="000000"/>
          <w:lang w:eastAsia="en-AU"/>
        </w:rPr>
        <w:t>RPOSE</w:t>
      </w:r>
    </w:p>
    <w:p w:rsidR="000B02BF" w:rsidRPr="005D0668" w:rsidRDefault="000B02BF" w:rsidP="00202DCA">
      <w:pPr>
        <w:autoSpaceDE w:val="0"/>
        <w:autoSpaceDN w:val="0"/>
        <w:adjustRightInd w:val="0"/>
        <w:spacing w:line="276" w:lineRule="auto"/>
        <w:ind w:left="567" w:hanging="567"/>
        <w:rPr>
          <w:rFonts w:ascii="Arial" w:eastAsia="Times New Roman" w:hAnsi="Arial" w:cs="Arial"/>
          <w:lang w:eastAsia="en-AU"/>
        </w:rPr>
      </w:pPr>
    </w:p>
    <w:p w:rsidR="000B02BF" w:rsidRPr="005D0668" w:rsidRDefault="000B02BF" w:rsidP="00202DCA">
      <w:pPr>
        <w:autoSpaceDE w:val="0"/>
        <w:autoSpaceDN w:val="0"/>
        <w:adjustRightInd w:val="0"/>
        <w:spacing w:before="80" w:after="40" w:line="276" w:lineRule="auto"/>
        <w:jc w:val="both"/>
        <w:rPr>
          <w:rFonts w:ascii="Arial" w:eastAsia="Times New Roman" w:hAnsi="Arial" w:cs="Arial"/>
          <w:lang w:eastAsia="en-AU"/>
        </w:rPr>
      </w:pPr>
      <w:r w:rsidRPr="005D0668">
        <w:rPr>
          <w:rFonts w:ascii="Arial" w:eastAsia="Times New Roman" w:hAnsi="Arial" w:cs="Arial"/>
          <w:lang w:eastAsia="en-AU"/>
        </w:rPr>
        <w:t>To provide fair and reaso</w:t>
      </w:r>
      <w:r w:rsidR="00011398" w:rsidRPr="005D0668">
        <w:rPr>
          <w:rFonts w:ascii="Arial" w:eastAsia="Times New Roman" w:hAnsi="Arial" w:cs="Arial"/>
          <w:lang w:eastAsia="en-AU"/>
        </w:rPr>
        <w:t>nable service</w:t>
      </w:r>
      <w:r w:rsidR="00FA32E8">
        <w:rPr>
          <w:rFonts w:ascii="Arial" w:eastAsia="Times New Roman" w:hAnsi="Arial" w:cs="Arial"/>
          <w:lang w:eastAsia="en-AU"/>
        </w:rPr>
        <w:t xml:space="preserve"> provision to</w:t>
      </w:r>
      <w:r w:rsidRPr="005D0668">
        <w:rPr>
          <w:rFonts w:ascii="Arial" w:eastAsia="Times New Roman" w:hAnsi="Arial" w:cs="Arial"/>
          <w:lang w:eastAsia="en-AU"/>
        </w:rPr>
        <w:t xml:space="preserve"> ensure that there is a transparent complaints and appeals process available through which issues or inadequacies can be resolved promptly by Management, maintaining confidentiality and handled in a sensitive manner. </w:t>
      </w:r>
    </w:p>
    <w:p w:rsidR="000B02BF" w:rsidRPr="005D0668" w:rsidRDefault="000B02BF" w:rsidP="00202DCA">
      <w:pPr>
        <w:spacing w:line="276" w:lineRule="auto"/>
        <w:rPr>
          <w:rFonts w:ascii="Arial" w:hAnsi="Arial" w:cs="Arial"/>
          <w:lang w:eastAsia="en-AU"/>
        </w:rPr>
      </w:pPr>
    </w:p>
    <w:p w:rsidR="000B02BF" w:rsidRPr="005D0668" w:rsidRDefault="000B02BF" w:rsidP="00202DCA">
      <w:pPr>
        <w:keepNext/>
        <w:autoSpaceDE w:val="0"/>
        <w:autoSpaceDN w:val="0"/>
        <w:adjustRightInd w:val="0"/>
        <w:spacing w:line="276" w:lineRule="auto"/>
        <w:jc w:val="both"/>
        <w:rPr>
          <w:rFonts w:ascii="Arial" w:eastAsia="Times New Roman" w:hAnsi="Arial" w:cs="Arial"/>
          <w:b/>
          <w:bCs/>
          <w:color w:val="000000"/>
          <w:lang w:eastAsia="en-AU"/>
        </w:rPr>
      </w:pPr>
      <w:r w:rsidRPr="005D0668">
        <w:rPr>
          <w:rFonts w:ascii="Arial" w:eastAsia="Times New Roman" w:hAnsi="Arial" w:cs="Arial"/>
          <w:b/>
          <w:bCs/>
          <w:color w:val="000000"/>
          <w:lang w:eastAsia="en-AU"/>
        </w:rPr>
        <w:t>SCOPE</w:t>
      </w:r>
    </w:p>
    <w:p w:rsidR="000B02BF" w:rsidRPr="005D0668" w:rsidRDefault="000B02BF" w:rsidP="00202DCA">
      <w:pPr>
        <w:autoSpaceDE w:val="0"/>
        <w:autoSpaceDN w:val="0"/>
        <w:adjustRightInd w:val="0"/>
        <w:spacing w:line="276" w:lineRule="auto"/>
        <w:ind w:left="567" w:hanging="567"/>
        <w:rPr>
          <w:rFonts w:ascii="Arial" w:eastAsia="Times New Roman" w:hAnsi="Arial" w:cs="Arial"/>
          <w:lang w:eastAsia="en-AU"/>
        </w:rPr>
      </w:pPr>
    </w:p>
    <w:p w:rsidR="000B02BF" w:rsidRPr="005D0668" w:rsidRDefault="00011398" w:rsidP="00202DCA">
      <w:pPr>
        <w:autoSpaceDE w:val="0"/>
        <w:autoSpaceDN w:val="0"/>
        <w:adjustRightInd w:val="0"/>
        <w:spacing w:before="80" w:after="40" w:line="276" w:lineRule="auto"/>
        <w:jc w:val="both"/>
        <w:rPr>
          <w:rFonts w:ascii="Arial" w:eastAsia="Times New Roman" w:hAnsi="Arial" w:cs="Arial"/>
          <w:lang w:eastAsia="en-AU"/>
        </w:rPr>
      </w:pPr>
      <w:r w:rsidRPr="005D0668">
        <w:rPr>
          <w:rFonts w:ascii="Arial" w:eastAsia="Times New Roman" w:hAnsi="Arial" w:cs="Arial"/>
          <w:lang w:eastAsia="en-AU"/>
        </w:rPr>
        <w:t xml:space="preserve">At Fairbridge </w:t>
      </w:r>
      <w:r w:rsidR="006D10F7" w:rsidRPr="005D0668">
        <w:rPr>
          <w:rFonts w:ascii="Arial" w:eastAsia="Times New Roman" w:hAnsi="Arial" w:cs="Arial"/>
          <w:lang w:eastAsia="en-AU"/>
        </w:rPr>
        <w:t xml:space="preserve">the CEO </w:t>
      </w:r>
      <w:r w:rsidR="000B02BF" w:rsidRPr="005D0668">
        <w:rPr>
          <w:rFonts w:ascii="Arial" w:eastAsia="Times New Roman" w:hAnsi="Arial" w:cs="Arial"/>
          <w:lang w:eastAsia="en-AU"/>
        </w:rPr>
        <w:t>is appointed as the Complaints Resolution Officer and ensures staff and th</w:t>
      </w:r>
      <w:r w:rsidRPr="005D0668">
        <w:rPr>
          <w:rFonts w:ascii="Arial" w:eastAsia="Times New Roman" w:hAnsi="Arial" w:cs="Arial"/>
          <w:lang w:eastAsia="en-AU"/>
        </w:rPr>
        <w:t>ose acting on behalf of Fairbridge</w:t>
      </w:r>
      <w:r w:rsidR="000B02BF" w:rsidRPr="005D0668">
        <w:rPr>
          <w:rFonts w:ascii="Arial" w:eastAsia="Times New Roman" w:hAnsi="Arial" w:cs="Arial"/>
          <w:lang w:eastAsia="en-AU"/>
        </w:rPr>
        <w:t xml:space="preserve"> comply with the Code of Conduct which outlines the process for clients and stakeholders to register complaints and appeals and to be notified of outcomes.</w:t>
      </w:r>
      <w:r w:rsidR="006D10F7" w:rsidRPr="005D0668">
        <w:rPr>
          <w:rFonts w:ascii="Arial" w:eastAsia="Times New Roman" w:hAnsi="Arial" w:cs="Arial"/>
          <w:lang w:eastAsia="en-AU"/>
        </w:rPr>
        <w:t xml:space="preserve"> The CEO may delegate the </w:t>
      </w:r>
      <w:r w:rsidR="00FA32E8">
        <w:rPr>
          <w:rFonts w:ascii="Arial" w:eastAsia="Times New Roman" w:hAnsi="Arial" w:cs="Arial"/>
          <w:lang w:eastAsia="en-AU"/>
        </w:rPr>
        <w:t xml:space="preserve">Corporate Services </w:t>
      </w:r>
      <w:r w:rsidR="006D10F7" w:rsidRPr="005D0668">
        <w:rPr>
          <w:rFonts w:ascii="Arial" w:eastAsia="Times New Roman" w:hAnsi="Arial" w:cs="Arial"/>
          <w:lang w:eastAsia="en-AU"/>
        </w:rPr>
        <w:t xml:space="preserve">Manager as Complaints Resolution Officer. </w:t>
      </w:r>
    </w:p>
    <w:p w:rsidR="000B02BF" w:rsidRPr="005D0668" w:rsidRDefault="000B02BF" w:rsidP="00202DCA">
      <w:pPr>
        <w:autoSpaceDE w:val="0"/>
        <w:autoSpaceDN w:val="0"/>
        <w:adjustRightInd w:val="0"/>
        <w:spacing w:line="276" w:lineRule="auto"/>
        <w:jc w:val="both"/>
        <w:rPr>
          <w:rFonts w:ascii="Arial" w:eastAsia="Times New Roman" w:hAnsi="Arial" w:cs="Arial"/>
          <w:color w:val="000000"/>
          <w:lang w:eastAsia="en-AU"/>
        </w:rPr>
      </w:pPr>
    </w:p>
    <w:p w:rsidR="000B02BF" w:rsidRPr="005D0668" w:rsidRDefault="00202DCA" w:rsidP="00202DCA">
      <w:pPr>
        <w:keepNext/>
        <w:autoSpaceDE w:val="0"/>
        <w:autoSpaceDN w:val="0"/>
        <w:adjustRightInd w:val="0"/>
        <w:spacing w:line="276" w:lineRule="auto"/>
        <w:jc w:val="both"/>
        <w:rPr>
          <w:rFonts w:ascii="Arial" w:eastAsia="Times New Roman" w:hAnsi="Arial" w:cs="Arial"/>
          <w:b/>
          <w:bCs/>
          <w:color w:val="000000"/>
          <w:lang w:eastAsia="en-AU"/>
        </w:rPr>
      </w:pPr>
      <w:r w:rsidRPr="005D0668">
        <w:rPr>
          <w:rFonts w:ascii="Arial" w:eastAsia="Times New Roman" w:hAnsi="Arial" w:cs="Arial"/>
          <w:b/>
          <w:bCs/>
          <w:color w:val="000000"/>
          <w:lang w:eastAsia="en-AU"/>
        </w:rPr>
        <w:t xml:space="preserve">1. </w:t>
      </w:r>
      <w:r w:rsidR="008F0D09">
        <w:rPr>
          <w:rFonts w:ascii="Arial" w:eastAsia="Times New Roman" w:hAnsi="Arial" w:cs="Arial"/>
          <w:b/>
          <w:bCs/>
          <w:color w:val="000000"/>
          <w:lang w:eastAsia="en-AU"/>
        </w:rPr>
        <w:t>Procedure for Complaints</w:t>
      </w:r>
    </w:p>
    <w:p w:rsidR="00202DCA" w:rsidRPr="005D0668" w:rsidRDefault="00202DCA" w:rsidP="00202DCA">
      <w:pPr>
        <w:rPr>
          <w:rFonts w:ascii="Arial" w:hAnsi="Arial" w:cs="Arial"/>
          <w:lang w:eastAsia="en-AU"/>
        </w:rPr>
      </w:pPr>
    </w:p>
    <w:p w:rsidR="000B02BF" w:rsidRPr="005D0668" w:rsidRDefault="006D10F7" w:rsidP="00202DCA">
      <w:pPr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Arial" w:hAnsi="Arial" w:cs="Arial"/>
          <w:lang w:eastAsia="en-AU"/>
        </w:rPr>
      </w:pPr>
      <w:r w:rsidRPr="005D0668">
        <w:rPr>
          <w:rFonts w:ascii="Arial" w:hAnsi="Arial" w:cs="Arial"/>
          <w:lang w:eastAsia="en-AU"/>
        </w:rPr>
        <w:t xml:space="preserve">If </w:t>
      </w:r>
      <w:r w:rsidR="00FA32E8">
        <w:rPr>
          <w:rFonts w:ascii="Arial" w:hAnsi="Arial" w:cs="Arial"/>
          <w:lang w:eastAsia="en-AU"/>
        </w:rPr>
        <w:t>parents or participants</w:t>
      </w:r>
      <w:r w:rsidR="000B02BF" w:rsidRPr="005D0668">
        <w:rPr>
          <w:rFonts w:ascii="Arial" w:hAnsi="Arial" w:cs="Arial"/>
          <w:lang w:eastAsia="en-AU"/>
        </w:rPr>
        <w:t xml:space="preserve"> have a complaint with any aspects of their </w:t>
      </w:r>
      <w:r w:rsidR="00FA32E8">
        <w:rPr>
          <w:rFonts w:ascii="Arial" w:hAnsi="Arial" w:cs="Arial"/>
          <w:lang w:eastAsia="en-AU"/>
        </w:rPr>
        <w:t>care and education</w:t>
      </w:r>
      <w:r w:rsidR="000B02BF" w:rsidRPr="005D0668">
        <w:rPr>
          <w:rFonts w:ascii="Arial" w:hAnsi="Arial" w:cs="Arial"/>
          <w:lang w:eastAsia="en-AU"/>
        </w:rPr>
        <w:t xml:space="preserve">, they are encouraged to speak immediately with the </w:t>
      </w:r>
      <w:r w:rsidR="00DB4F00">
        <w:rPr>
          <w:rFonts w:ascii="Arial" w:hAnsi="Arial" w:cs="Arial"/>
          <w:lang w:eastAsia="en-AU"/>
        </w:rPr>
        <w:t xml:space="preserve">Nominated Supervisor or </w:t>
      </w:r>
      <w:r w:rsidR="00FA32E8">
        <w:rPr>
          <w:rFonts w:ascii="Arial" w:hAnsi="Arial" w:cs="Arial"/>
          <w:lang w:eastAsia="en-AU"/>
        </w:rPr>
        <w:t>Corporate Services Manager</w:t>
      </w:r>
      <w:r w:rsidR="000B02BF" w:rsidRPr="005D0668">
        <w:rPr>
          <w:rFonts w:ascii="Arial" w:hAnsi="Arial" w:cs="Arial"/>
          <w:lang w:eastAsia="en-AU"/>
        </w:rPr>
        <w:t xml:space="preserve"> to resolve the issue. </w:t>
      </w:r>
      <w:r w:rsidR="00DB4F00">
        <w:rPr>
          <w:rFonts w:ascii="Arial" w:hAnsi="Arial" w:cs="Arial"/>
          <w:lang w:eastAsia="en-AU"/>
        </w:rPr>
        <w:t>Where the complaint cannot be rectified immediately by the Nominated Supervisor or Corporate Services Manager, t</w:t>
      </w:r>
      <w:r w:rsidR="000B02BF" w:rsidRPr="005D0668">
        <w:rPr>
          <w:rFonts w:ascii="Arial" w:hAnsi="Arial" w:cs="Arial"/>
          <w:lang w:eastAsia="en-AU"/>
        </w:rPr>
        <w:t>he</w:t>
      </w:r>
      <w:r w:rsidR="00772285">
        <w:rPr>
          <w:rFonts w:ascii="Arial" w:hAnsi="Arial" w:cs="Arial"/>
          <w:lang w:eastAsia="en-AU"/>
        </w:rPr>
        <w:t xml:space="preserve"> Corporate Services Manager will contact the CEO to arrange a meeting with </w:t>
      </w:r>
      <w:proofErr w:type="gramStart"/>
      <w:r w:rsidR="00772285">
        <w:rPr>
          <w:rFonts w:ascii="Arial" w:hAnsi="Arial" w:cs="Arial"/>
          <w:lang w:eastAsia="en-AU"/>
        </w:rPr>
        <w:t xml:space="preserve">the </w:t>
      </w:r>
      <w:r w:rsidR="000B02BF" w:rsidRPr="005D0668">
        <w:rPr>
          <w:rFonts w:ascii="Arial" w:hAnsi="Arial" w:cs="Arial"/>
          <w:lang w:eastAsia="en-AU"/>
        </w:rPr>
        <w:t xml:space="preserve"> </w:t>
      </w:r>
      <w:r w:rsidR="00FA32E8">
        <w:rPr>
          <w:rFonts w:ascii="Arial" w:hAnsi="Arial" w:cs="Arial"/>
          <w:lang w:eastAsia="en-AU"/>
        </w:rPr>
        <w:t>parent</w:t>
      </w:r>
      <w:proofErr w:type="gramEnd"/>
      <w:r w:rsidR="00FA32E8">
        <w:rPr>
          <w:rFonts w:ascii="Arial" w:hAnsi="Arial" w:cs="Arial"/>
          <w:lang w:eastAsia="en-AU"/>
        </w:rPr>
        <w:t>/</w:t>
      </w:r>
      <w:r w:rsidR="00772285">
        <w:rPr>
          <w:rFonts w:ascii="Arial" w:hAnsi="Arial" w:cs="Arial"/>
          <w:lang w:eastAsia="en-AU"/>
        </w:rPr>
        <w:t>carer to resolve the issue</w:t>
      </w:r>
      <w:r w:rsidR="000B02BF" w:rsidRPr="005D0668">
        <w:rPr>
          <w:rFonts w:ascii="Arial" w:hAnsi="Arial" w:cs="Arial"/>
          <w:lang w:eastAsia="en-AU"/>
        </w:rPr>
        <w:t>.</w:t>
      </w:r>
    </w:p>
    <w:p w:rsidR="000B02BF" w:rsidRPr="005D0668" w:rsidRDefault="000B02BF" w:rsidP="00202DCA">
      <w:pPr>
        <w:tabs>
          <w:tab w:val="left" w:pos="567"/>
        </w:tabs>
        <w:autoSpaceDE w:val="0"/>
        <w:autoSpaceDN w:val="0"/>
        <w:adjustRightInd w:val="0"/>
        <w:spacing w:line="276" w:lineRule="auto"/>
        <w:ind w:left="567" w:hanging="567"/>
        <w:rPr>
          <w:rFonts w:ascii="Arial" w:hAnsi="Arial" w:cs="Arial"/>
          <w:lang w:eastAsia="en-AU"/>
        </w:rPr>
      </w:pPr>
    </w:p>
    <w:p w:rsidR="000B02BF" w:rsidRDefault="00772285" w:rsidP="00202DCA">
      <w:pPr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Arial" w:hAnsi="Arial" w:cs="Arial"/>
          <w:lang w:eastAsia="en-AU"/>
        </w:rPr>
      </w:pPr>
      <w:r>
        <w:rPr>
          <w:rFonts w:ascii="Arial" w:hAnsi="Arial" w:cs="Arial"/>
          <w:lang w:eastAsia="en-AU"/>
        </w:rPr>
        <w:t>At any point, i</w:t>
      </w:r>
      <w:r w:rsidR="006D10F7" w:rsidRPr="00FA32E8">
        <w:rPr>
          <w:rFonts w:ascii="Arial" w:hAnsi="Arial" w:cs="Arial"/>
          <w:lang w:eastAsia="en-AU"/>
        </w:rPr>
        <w:t xml:space="preserve">f the </w:t>
      </w:r>
      <w:r w:rsidR="00FA32E8" w:rsidRPr="00FA32E8">
        <w:rPr>
          <w:rFonts w:ascii="Arial" w:hAnsi="Arial" w:cs="Arial"/>
          <w:lang w:eastAsia="en-AU"/>
        </w:rPr>
        <w:t>parent/</w:t>
      </w:r>
      <w:r>
        <w:rPr>
          <w:rFonts w:ascii="Arial" w:hAnsi="Arial" w:cs="Arial"/>
          <w:lang w:eastAsia="en-AU"/>
        </w:rPr>
        <w:t>carer</w:t>
      </w:r>
      <w:r w:rsidR="000B02BF" w:rsidRPr="00FA32E8">
        <w:rPr>
          <w:rFonts w:ascii="Arial" w:hAnsi="Arial" w:cs="Arial"/>
          <w:lang w:eastAsia="en-AU"/>
        </w:rPr>
        <w:t xml:space="preserve"> is not satisfied that the issue has been resolved, they </w:t>
      </w:r>
      <w:r>
        <w:rPr>
          <w:rFonts w:ascii="Arial" w:hAnsi="Arial" w:cs="Arial"/>
          <w:lang w:eastAsia="en-AU"/>
        </w:rPr>
        <w:t>m</w:t>
      </w:r>
      <w:r w:rsidR="000B02BF" w:rsidRPr="00FA32E8">
        <w:rPr>
          <w:rFonts w:ascii="Arial" w:hAnsi="Arial" w:cs="Arial"/>
          <w:lang w:eastAsia="en-AU"/>
        </w:rPr>
        <w:t>a</w:t>
      </w:r>
      <w:r w:rsidR="006D10F7" w:rsidRPr="00FA32E8">
        <w:rPr>
          <w:rFonts w:ascii="Arial" w:hAnsi="Arial" w:cs="Arial"/>
          <w:lang w:eastAsia="en-AU"/>
        </w:rPr>
        <w:t xml:space="preserve">y wish to </w:t>
      </w:r>
      <w:r>
        <w:rPr>
          <w:rFonts w:ascii="Arial" w:hAnsi="Arial" w:cs="Arial"/>
          <w:lang w:eastAsia="en-AU"/>
        </w:rPr>
        <w:t>contact the local regulatory authority</w:t>
      </w:r>
      <w:r w:rsidR="000B02BF" w:rsidRPr="00FA32E8">
        <w:rPr>
          <w:rFonts w:ascii="Arial" w:hAnsi="Arial" w:cs="Arial"/>
          <w:lang w:eastAsia="en-AU"/>
        </w:rPr>
        <w:t xml:space="preserve">. </w:t>
      </w:r>
    </w:p>
    <w:p w:rsidR="00FA32E8" w:rsidRPr="00FA32E8" w:rsidRDefault="00FA32E8" w:rsidP="00FA32E8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lang w:eastAsia="en-AU"/>
        </w:rPr>
      </w:pPr>
    </w:p>
    <w:p w:rsidR="000B02BF" w:rsidRPr="005D0668" w:rsidRDefault="000B02BF" w:rsidP="00202DCA">
      <w:pPr>
        <w:autoSpaceDE w:val="0"/>
        <w:autoSpaceDN w:val="0"/>
        <w:adjustRightInd w:val="0"/>
        <w:spacing w:line="276" w:lineRule="auto"/>
        <w:ind w:left="567" w:hanging="567"/>
        <w:rPr>
          <w:rFonts w:ascii="Arial" w:eastAsia="Times New Roman" w:hAnsi="Arial" w:cs="Arial"/>
          <w:b/>
          <w:i/>
          <w:lang w:eastAsia="en-AU"/>
        </w:rPr>
      </w:pPr>
      <w:r w:rsidRPr="005D0668">
        <w:rPr>
          <w:rFonts w:ascii="Arial" w:eastAsia="Times New Roman" w:hAnsi="Arial" w:cs="Arial"/>
          <w:b/>
          <w:i/>
          <w:lang w:eastAsia="en-AU"/>
        </w:rPr>
        <w:t>Complaints Process</w:t>
      </w:r>
    </w:p>
    <w:p w:rsidR="00202DCA" w:rsidRPr="005D0668" w:rsidRDefault="00202DCA" w:rsidP="00202DCA">
      <w:pPr>
        <w:autoSpaceDE w:val="0"/>
        <w:autoSpaceDN w:val="0"/>
        <w:adjustRightInd w:val="0"/>
        <w:spacing w:line="276" w:lineRule="auto"/>
        <w:ind w:left="567" w:hanging="567"/>
        <w:rPr>
          <w:rFonts w:ascii="Arial" w:eastAsia="Times New Roman" w:hAnsi="Arial" w:cs="Arial"/>
          <w:b/>
          <w:i/>
          <w:lang w:eastAsia="en-AU"/>
        </w:rPr>
      </w:pPr>
    </w:p>
    <w:p w:rsidR="000B02BF" w:rsidRPr="005D0668" w:rsidRDefault="000B02BF" w:rsidP="00202DCA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80" w:after="40" w:line="276" w:lineRule="auto"/>
        <w:ind w:left="1134" w:hanging="567"/>
        <w:jc w:val="both"/>
        <w:rPr>
          <w:rFonts w:ascii="Arial" w:eastAsia="Times New Roman" w:hAnsi="Arial" w:cs="Arial"/>
          <w:lang w:eastAsia="en-AU"/>
        </w:rPr>
      </w:pPr>
      <w:r w:rsidRPr="005D0668">
        <w:rPr>
          <w:rFonts w:ascii="Arial" w:eastAsia="Times New Roman" w:hAnsi="Arial" w:cs="Arial"/>
          <w:lang w:eastAsia="en-AU"/>
        </w:rPr>
        <w:t>All complaints should be committed to, in writing</w:t>
      </w:r>
      <w:r w:rsidR="00772285">
        <w:rPr>
          <w:rFonts w:ascii="Arial" w:eastAsia="Times New Roman" w:hAnsi="Arial" w:cs="Arial"/>
          <w:lang w:eastAsia="en-AU"/>
        </w:rPr>
        <w:t>, within 5 days of the incident.</w:t>
      </w:r>
    </w:p>
    <w:p w:rsidR="000B02BF" w:rsidRPr="005D0668" w:rsidRDefault="000B02BF" w:rsidP="00202DCA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80" w:after="40" w:line="276" w:lineRule="auto"/>
        <w:ind w:left="1134" w:hanging="567"/>
        <w:jc w:val="both"/>
        <w:rPr>
          <w:rFonts w:ascii="Arial" w:eastAsia="Times New Roman" w:hAnsi="Arial" w:cs="Arial"/>
          <w:lang w:eastAsia="en-AU"/>
        </w:rPr>
      </w:pPr>
      <w:r w:rsidRPr="005D0668">
        <w:rPr>
          <w:rFonts w:ascii="Arial" w:eastAsia="Times New Roman" w:hAnsi="Arial" w:cs="Arial"/>
          <w:lang w:eastAsia="en-AU"/>
        </w:rPr>
        <w:t xml:space="preserve">A submitted </w:t>
      </w:r>
      <w:r w:rsidR="00772285">
        <w:rPr>
          <w:rFonts w:ascii="Arial" w:eastAsia="Times New Roman" w:hAnsi="Arial" w:cs="Arial"/>
          <w:lang w:eastAsia="en-AU"/>
        </w:rPr>
        <w:t xml:space="preserve">complaint </w:t>
      </w:r>
      <w:r w:rsidRPr="005D0668">
        <w:rPr>
          <w:rFonts w:ascii="Arial" w:eastAsia="Times New Roman" w:hAnsi="Arial" w:cs="Arial"/>
          <w:lang w:eastAsia="en-AU"/>
        </w:rPr>
        <w:t xml:space="preserve">will constitute a </w:t>
      </w:r>
      <w:r w:rsidR="00FA32E8">
        <w:rPr>
          <w:rFonts w:ascii="Arial" w:eastAsia="Times New Roman" w:hAnsi="Arial" w:cs="Arial"/>
          <w:lang w:eastAsia="en-AU"/>
        </w:rPr>
        <w:t>formal complaint.</w:t>
      </w:r>
    </w:p>
    <w:p w:rsidR="000B02BF" w:rsidRPr="005D0668" w:rsidRDefault="000B02BF" w:rsidP="00202DCA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80" w:after="40" w:line="276" w:lineRule="auto"/>
        <w:ind w:left="1134" w:hanging="567"/>
        <w:jc w:val="both"/>
        <w:rPr>
          <w:rFonts w:ascii="Arial" w:eastAsia="Times New Roman" w:hAnsi="Arial" w:cs="Arial"/>
          <w:lang w:eastAsia="en-AU"/>
        </w:rPr>
      </w:pPr>
      <w:r w:rsidRPr="005D0668">
        <w:rPr>
          <w:rFonts w:ascii="Arial" w:eastAsia="Times New Roman" w:hAnsi="Arial" w:cs="Arial"/>
          <w:lang w:eastAsia="en-AU"/>
        </w:rPr>
        <w:t xml:space="preserve">The </w:t>
      </w:r>
      <w:r w:rsidR="00FF559B" w:rsidRPr="005D0668">
        <w:rPr>
          <w:rFonts w:ascii="Arial" w:hAnsi="Arial" w:cs="Arial"/>
        </w:rPr>
        <w:t xml:space="preserve">CEO </w:t>
      </w:r>
      <w:r w:rsidRPr="005D0668">
        <w:rPr>
          <w:rFonts w:ascii="Arial" w:eastAsia="Times New Roman" w:hAnsi="Arial" w:cs="Arial"/>
          <w:lang w:eastAsia="en-AU"/>
        </w:rPr>
        <w:t xml:space="preserve">of </w:t>
      </w:r>
      <w:r w:rsidR="00011398" w:rsidRPr="005D0668">
        <w:rPr>
          <w:rFonts w:ascii="Arial" w:hAnsi="Arial" w:cs="Arial"/>
        </w:rPr>
        <w:t xml:space="preserve">Fairbridge </w:t>
      </w:r>
      <w:r w:rsidRPr="005D0668">
        <w:rPr>
          <w:rFonts w:ascii="Arial" w:eastAsia="Times New Roman" w:hAnsi="Arial" w:cs="Arial"/>
          <w:lang w:eastAsia="en-AU"/>
        </w:rPr>
        <w:t>will be informed on receipt of all complaints</w:t>
      </w:r>
    </w:p>
    <w:p w:rsidR="000B02BF" w:rsidRPr="005D0668" w:rsidRDefault="000B02BF" w:rsidP="00202DCA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80" w:after="40" w:line="276" w:lineRule="auto"/>
        <w:ind w:left="1134" w:hanging="567"/>
        <w:jc w:val="both"/>
        <w:rPr>
          <w:rFonts w:ascii="Arial" w:eastAsia="Times New Roman" w:hAnsi="Arial" w:cs="Arial"/>
          <w:lang w:eastAsia="en-AU"/>
        </w:rPr>
      </w:pPr>
      <w:r w:rsidRPr="005D0668">
        <w:rPr>
          <w:rFonts w:ascii="Arial" w:eastAsia="Times New Roman" w:hAnsi="Arial" w:cs="Arial"/>
          <w:lang w:eastAsia="en-AU"/>
        </w:rPr>
        <w:t xml:space="preserve">The </w:t>
      </w:r>
      <w:r w:rsidR="00FF559B" w:rsidRPr="005D0668">
        <w:rPr>
          <w:rFonts w:ascii="Arial" w:hAnsi="Arial" w:cs="Arial"/>
        </w:rPr>
        <w:t xml:space="preserve">CEO </w:t>
      </w:r>
      <w:r w:rsidRPr="005D0668">
        <w:rPr>
          <w:rFonts w:ascii="Arial" w:eastAsia="Times New Roman" w:hAnsi="Arial" w:cs="Arial"/>
          <w:lang w:eastAsia="en-AU"/>
        </w:rPr>
        <w:t xml:space="preserve">of </w:t>
      </w:r>
      <w:r w:rsidR="00011398" w:rsidRPr="005D0668">
        <w:rPr>
          <w:rFonts w:ascii="Arial" w:hAnsi="Arial" w:cs="Arial"/>
        </w:rPr>
        <w:t xml:space="preserve">Fairbridge </w:t>
      </w:r>
      <w:r w:rsidRPr="005D0668">
        <w:rPr>
          <w:rFonts w:ascii="Arial" w:eastAsia="Times New Roman" w:hAnsi="Arial" w:cs="Arial"/>
          <w:lang w:eastAsia="en-AU"/>
        </w:rPr>
        <w:t>will delegate responsibility for the investigatio</w:t>
      </w:r>
      <w:r w:rsidR="00011398" w:rsidRPr="005D0668">
        <w:rPr>
          <w:rFonts w:ascii="Arial" w:eastAsia="Times New Roman" w:hAnsi="Arial" w:cs="Arial"/>
          <w:lang w:eastAsia="en-AU"/>
        </w:rPr>
        <w:t>n of t</w:t>
      </w:r>
      <w:r w:rsidR="002D6EDC" w:rsidRPr="005D0668">
        <w:rPr>
          <w:rFonts w:ascii="Arial" w:eastAsia="Times New Roman" w:hAnsi="Arial" w:cs="Arial"/>
          <w:lang w:eastAsia="en-AU"/>
        </w:rPr>
        <w:t xml:space="preserve">he complaint to the </w:t>
      </w:r>
      <w:r w:rsidR="00FA32E8">
        <w:rPr>
          <w:rFonts w:ascii="Arial" w:eastAsia="Times New Roman" w:hAnsi="Arial" w:cs="Arial"/>
          <w:lang w:eastAsia="en-AU"/>
        </w:rPr>
        <w:t xml:space="preserve">respective </w:t>
      </w:r>
      <w:r w:rsidR="00FF559B" w:rsidRPr="005D0668">
        <w:rPr>
          <w:rFonts w:ascii="Arial" w:eastAsia="Times New Roman" w:hAnsi="Arial" w:cs="Arial"/>
          <w:lang w:eastAsia="en-AU"/>
        </w:rPr>
        <w:t xml:space="preserve">Manager </w:t>
      </w:r>
    </w:p>
    <w:p w:rsidR="000B02BF" w:rsidRPr="005D0668" w:rsidRDefault="000B02BF" w:rsidP="00202DCA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80" w:after="40" w:line="276" w:lineRule="auto"/>
        <w:ind w:left="1134" w:hanging="567"/>
        <w:jc w:val="both"/>
        <w:rPr>
          <w:rFonts w:ascii="Arial" w:eastAsia="Times New Roman" w:hAnsi="Arial" w:cs="Arial"/>
          <w:lang w:eastAsia="en-AU"/>
        </w:rPr>
      </w:pPr>
      <w:r w:rsidRPr="005D0668">
        <w:rPr>
          <w:rFonts w:ascii="Arial" w:eastAsia="Times New Roman" w:hAnsi="Arial" w:cs="Arial"/>
          <w:lang w:eastAsia="en-AU"/>
        </w:rPr>
        <w:t xml:space="preserve">Investigation findings will be reviewed </w:t>
      </w:r>
      <w:r w:rsidR="00FF559B" w:rsidRPr="005D0668">
        <w:rPr>
          <w:rFonts w:ascii="Arial" w:eastAsia="Times New Roman" w:hAnsi="Arial" w:cs="Arial"/>
          <w:lang w:eastAsia="en-AU"/>
        </w:rPr>
        <w:t>and report completed by the CEO</w:t>
      </w:r>
      <w:r w:rsidRPr="005D0668">
        <w:rPr>
          <w:rFonts w:ascii="Arial" w:eastAsia="Times New Roman" w:hAnsi="Arial" w:cs="Arial"/>
          <w:lang w:eastAsia="en-AU"/>
        </w:rPr>
        <w:t xml:space="preserve"> </w:t>
      </w:r>
      <w:r w:rsidR="00FA32E8">
        <w:rPr>
          <w:rFonts w:ascii="Arial" w:eastAsia="Times New Roman" w:hAnsi="Arial" w:cs="Arial"/>
          <w:lang w:eastAsia="en-AU"/>
        </w:rPr>
        <w:t>or delegated manager.</w:t>
      </w:r>
    </w:p>
    <w:p w:rsidR="000B02BF" w:rsidRPr="005D0668" w:rsidRDefault="000B02BF" w:rsidP="00202DCA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80" w:after="40" w:line="276" w:lineRule="auto"/>
        <w:ind w:left="1134" w:hanging="567"/>
        <w:jc w:val="both"/>
        <w:rPr>
          <w:rFonts w:ascii="Arial" w:eastAsia="Times New Roman" w:hAnsi="Arial" w:cs="Arial"/>
          <w:lang w:eastAsia="en-AU"/>
        </w:rPr>
      </w:pPr>
      <w:r w:rsidRPr="005D0668">
        <w:rPr>
          <w:rFonts w:ascii="Arial" w:eastAsia="Times New Roman" w:hAnsi="Arial" w:cs="Arial"/>
          <w:lang w:eastAsia="en-AU"/>
        </w:rPr>
        <w:t>Complaints where possible are to be resolved within 10 working days of the initial application</w:t>
      </w:r>
    </w:p>
    <w:p w:rsidR="000B02BF" w:rsidRPr="005D0668" w:rsidRDefault="000B02BF" w:rsidP="00202DCA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80" w:after="40" w:line="276" w:lineRule="auto"/>
        <w:ind w:left="1134" w:hanging="567"/>
        <w:jc w:val="both"/>
        <w:rPr>
          <w:rFonts w:ascii="Arial" w:eastAsia="Times New Roman" w:hAnsi="Arial" w:cs="Arial"/>
          <w:lang w:eastAsia="en-AU"/>
        </w:rPr>
      </w:pPr>
      <w:r w:rsidRPr="005D0668">
        <w:rPr>
          <w:rFonts w:ascii="Arial" w:eastAsia="Times New Roman" w:hAnsi="Arial" w:cs="Arial"/>
          <w:lang w:eastAsia="en-AU"/>
        </w:rPr>
        <w:t xml:space="preserve">In all cases the final conclusion will be endorsed by the </w:t>
      </w:r>
      <w:r w:rsidR="00FF559B" w:rsidRPr="005D0668">
        <w:rPr>
          <w:rFonts w:ascii="Arial" w:hAnsi="Arial" w:cs="Arial"/>
        </w:rPr>
        <w:t xml:space="preserve">CEO </w:t>
      </w:r>
      <w:r w:rsidRPr="005D0668">
        <w:rPr>
          <w:rFonts w:ascii="Arial" w:eastAsia="Times New Roman" w:hAnsi="Arial" w:cs="Arial"/>
          <w:lang w:eastAsia="en-AU"/>
        </w:rPr>
        <w:t xml:space="preserve">of </w:t>
      </w:r>
      <w:r w:rsidR="00011398" w:rsidRPr="005D0668">
        <w:rPr>
          <w:rFonts w:ascii="Arial" w:hAnsi="Arial" w:cs="Arial"/>
        </w:rPr>
        <w:t>Fairbridge</w:t>
      </w:r>
    </w:p>
    <w:p w:rsidR="000B02BF" w:rsidRPr="005D0668" w:rsidRDefault="00FF559B" w:rsidP="00202DCA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80" w:after="40" w:line="276" w:lineRule="auto"/>
        <w:ind w:left="1134" w:hanging="567"/>
        <w:jc w:val="both"/>
        <w:rPr>
          <w:rFonts w:ascii="Arial" w:eastAsia="Times New Roman" w:hAnsi="Arial" w:cs="Arial"/>
          <w:lang w:eastAsia="en-AU"/>
        </w:rPr>
      </w:pPr>
      <w:r w:rsidRPr="005D0668">
        <w:rPr>
          <w:rFonts w:ascii="Arial" w:eastAsia="Times New Roman" w:hAnsi="Arial" w:cs="Arial"/>
          <w:lang w:eastAsia="en-AU"/>
        </w:rPr>
        <w:t xml:space="preserve">The </w:t>
      </w:r>
      <w:r w:rsidR="00FA32E8">
        <w:rPr>
          <w:rFonts w:ascii="Arial" w:eastAsia="Times New Roman" w:hAnsi="Arial" w:cs="Arial"/>
          <w:lang w:eastAsia="en-AU"/>
        </w:rPr>
        <w:t>parent/participant</w:t>
      </w:r>
      <w:r w:rsidR="000B02BF" w:rsidRPr="005D0668">
        <w:rPr>
          <w:rFonts w:ascii="Arial" w:eastAsia="Times New Roman" w:hAnsi="Arial" w:cs="Arial"/>
          <w:lang w:eastAsia="en-AU"/>
        </w:rPr>
        <w:t xml:space="preserve"> will be advised in writing of the outcome of their complaint</w:t>
      </w:r>
    </w:p>
    <w:p w:rsidR="000B02BF" w:rsidRPr="005D0668" w:rsidRDefault="000B02BF" w:rsidP="00202DCA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80" w:after="40" w:line="276" w:lineRule="auto"/>
        <w:ind w:left="1134" w:hanging="567"/>
        <w:jc w:val="both"/>
        <w:rPr>
          <w:rFonts w:ascii="Arial" w:eastAsia="Times New Roman" w:hAnsi="Arial" w:cs="Arial"/>
          <w:lang w:eastAsia="en-AU"/>
        </w:rPr>
      </w:pPr>
      <w:r w:rsidRPr="005D0668">
        <w:rPr>
          <w:rFonts w:ascii="Arial" w:eastAsia="Times New Roman" w:hAnsi="Arial" w:cs="Arial"/>
          <w:lang w:eastAsia="en-AU"/>
        </w:rPr>
        <w:t>If the outcome is no</w:t>
      </w:r>
      <w:r w:rsidR="002D6EDC" w:rsidRPr="005D0668">
        <w:rPr>
          <w:rFonts w:ascii="Arial" w:eastAsia="Times New Roman" w:hAnsi="Arial" w:cs="Arial"/>
          <w:lang w:eastAsia="en-AU"/>
        </w:rPr>
        <w:t>t to the satisfaction</w:t>
      </w:r>
      <w:r w:rsidR="00FF559B" w:rsidRPr="005D0668">
        <w:rPr>
          <w:rFonts w:ascii="Arial" w:eastAsia="Times New Roman" w:hAnsi="Arial" w:cs="Arial"/>
          <w:lang w:eastAsia="en-AU"/>
        </w:rPr>
        <w:t xml:space="preserve"> of the </w:t>
      </w:r>
      <w:r w:rsidR="00FA32E8">
        <w:rPr>
          <w:rFonts w:ascii="Arial" w:eastAsia="Times New Roman" w:hAnsi="Arial" w:cs="Arial"/>
          <w:lang w:eastAsia="en-AU"/>
        </w:rPr>
        <w:t>parent/participant</w:t>
      </w:r>
      <w:r w:rsidRPr="005D0668">
        <w:rPr>
          <w:rFonts w:ascii="Arial" w:eastAsia="Times New Roman" w:hAnsi="Arial" w:cs="Arial"/>
          <w:lang w:eastAsia="en-AU"/>
        </w:rPr>
        <w:t xml:space="preserve">, they may seek an appointment with the </w:t>
      </w:r>
      <w:r w:rsidR="00FF559B" w:rsidRPr="005D0668">
        <w:rPr>
          <w:rFonts w:ascii="Arial" w:hAnsi="Arial" w:cs="Arial"/>
        </w:rPr>
        <w:t xml:space="preserve">CEO. </w:t>
      </w:r>
    </w:p>
    <w:p w:rsidR="000B02BF" w:rsidRPr="005D0668" w:rsidRDefault="000B02BF" w:rsidP="00202DCA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80" w:after="40" w:line="276" w:lineRule="auto"/>
        <w:ind w:left="1134" w:hanging="567"/>
        <w:jc w:val="both"/>
        <w:rPr>
          <w:rFonts w:ascii="Arial" w:eastAsia="Times New Roman" w:hAnsi="Arial" w:cs="Arial"/>
          <w:lang w:eastAsia="en-AU"/>
        </w:rPr>
      </w:pPr>
      <w:r w:rsidRPr="005D0668">
        <w:rPr>
          <w:rFonts w:ascii="Arial" w:eastAsia="Times New Roman" w:hAnsi="Arial" w:cs="Arial"/>
          <w:lang w:eastAsia="en-AU"/>
        </w:rPr>
        <w:lastRenderedPageBreak/>
        <w:t xml:space="preserve">The </w:t>
      </w:r>
      <w:r w:rsidR="00FF559B" w:rsidRPr="005D0668">
        <w:rPr>
          <w:rFonts w:ascii="Arial" w:hAnsi="Arial" w:cs="Arial"/>
        </w:rPr>
        <w:t xml:space="preserve">CEO </w:t>
      </w:r>
      <w:r w:rsidRPr="005D0668">
        <w:rPr>
          <w:rFonts w:ascii="Arial" w:eastAsia="Times New Roman" w:hAnsi="Arial" w:cs="Arial"/>
          <w:lang w:eastAsia="en-AU"/>
        </w:rPr>
        <w:t xml:space="preserve">of </w:t>
      </w:r>
      <w:r w:rsidR="00011398" w:rsidRPr="005D0668">
        <w:rPr>
          <w:rFonts w:ascii="Arial" w:hAnsi="Arial" w:cs="Arial"/>
        </w:rPr>
        <w:t xml:space="preserve">Fairbridge </w:t>
      </w:r>
      <w:r w:rsidR="00FF559B" w:rsidRPr="005D0668">
        <w:rPr>
          <w:rFonts w:ascii="Arial" w:eastAsia="Times New Roman" w:hAnsi="Arial" w:cs="Arial"/>
          <w:lang w:eastAsia="en-AU"/>
        </w:rPr>
        <w:t xml:space="preserve">decision will be final. The </w:t>
      </w:r>
      <w:r w:rsidR="00925180">
        <w:rPr>
          <w:rFonts w:ascii="Arial" w:eastAsia="Times New Roman" w:hAnsi="Arial" w:cs="Arial"/>
          <w:lang w:eastAsia="en-AU"/>
        </w:rPr>
        <w:t>parent/carer</w:t>
      </w:r>
      <w:r w:rsidRPr="005D0668">
        <w:rPr>
          <w:rFonts w:ascii="Arial" w:eastAsia="Times New Roman" w:hAnsi="Arial" w:cs="Arial"/>
          <w:lang w:eastAsia="en-AU"/>
        </w:rPr>
        <w:t xml:space="preserve"> has the option to seek outside assistance to pursue the complaint</w:t>
      </w:r>
    </w:p>
    <w:p w:rsidR="000B02BF" w:rsidRPr="005D0668" w:rsidRDefault="000B02BF" w:rsidP="00202DCA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80" w:after="40" w:line="276" w:lineRule="auto"/>
        <w:ind w:left="1134" w:hanging="567"/>
        <w:jc w:val="both"/>
        <w:rPr>
          <w:rFonts w:ascii="Arial" w:eastAsia="Times New Roman" w:hAnsi="Arial" w:cs="Arial"/>
          <w:lang w:eastAsia="en-AU"/>
        </w:rPr>
      </w:pPr>
      <w:r w:rsidRPr="005D0668">
        <w:rPr>
          <w:rFonts w:ascii="Arial" w:eastAsia="Times New Roman" w:hAnsi="Arial" w:cs="Arial"/>
          <w:lang w:eastAsia="en-AU"/>
        </w:rPr>
        <w:t>All complaints will be handled In-Confidence and will not affect</w:t>
      </w:r>
      <w:r w:rsidR="00FF559B" w:rsidRPr="005D0668">
        <w:rPr>
          <w:rFonts w:ascii="Arial" w:eastAsia="Times New Roman" w:hAnsi="Arial" w:cs="Arial"/>
          <w:lang w:eastAsia="en-AU"/>
        </w:rPr>
        <w:t xml:space="preserve"> or bias the progress of the </w:t>
      </w:r>
      <w:r w:rsidR="00FA32E8">
        <w:rPr>
          <w:rFonts w:ascii="Arial" w:eastAsia="Times New Roman" w:hAnsi="Arial" w:cs="Arial"/>
          <w:lang w:eastAsia="en-AU"/>
        </w:rPr>
        <w:t>participant</w:t>
      </w:r>
      <w:r w:rsidRPr="005D0668">
        <w:rPr>
          <w:rFonts w:ascii="Arial" w:eastAsia="Times New Roman" w:hAnsi="Arial" w:cs="Arial"/>
          <w:lang w:eastAsia="en-AU"/>
        </w:rPr>
        <w:t xml:space="preserve"> in any current of future </w:t>
      </w:r>
      <w:r w:rsidR="00FA32E8">
        <w:rPr>
          <w:rFonts w:ascii="Arial" w:eastAsia="Times New Roman" w:hAnsi="Arial" w:cs="Arial"/>
          <w:lang w:eastAsia="en-AU"/>
        </w:rPr>
        <w:t>service provision.</w:t>
      </w:r>
    </w:p>
    <w:p w:rsidR="00FA32E8" w:rsidRDefault="00FA32E8" w:rsidP="00FA32E8">
      <w:pPr>
        <w:tabs>
          <w:tab w:val="left" w:pos="567"/>
        </w:tabs>
        <w:autoSpaceDE w:val="0"/>
        <w:autoSpaceDN w:val="0"/>
        <w:adjustRightInd w:val="0"/>
        <w:spacing w:line="276" w:lineRule="auto"/>
        <w:ind w:left="567"/>
        <w:rPr>
          <w:rFonts w:ascii="Arial" w:hAnsi="Arial" w:cs="Arial"/>
          <w:lang w:eastAsia="en-AU"/>
        </w:rPr>
      </w:pPr>
    </w:p>
    <w:p w:rsidR="000B02BF" w:rsidRPr="005D0668" w:rsidRDefault="00011398" w:rsidP="00FA32E8">
      <w:pPr>
        <w:tabs>
          <w:tab w:val="left" w:pos="567"/>
        </w:tabs>
        <w:autoSpaceDE w:val="0"/>
        <w:autoSpaceDN w:val="0"/>
        <w:adjustRightInd w:val="0"/>
        <w:spacing w:line="276" w:lineRule="auto"/>
        <w:ind w:left="567"/>
        <w:rPr>
          <w:rFonts w:ascii="Arial" w:hAnsi="Arial" w:cs="Arial"/>
          <w:lang w:eastAsia="en-AU"/>
        </w:rPr>
      </w:pPr>
      <w:r w:rsidRPr="005D0668">
        <w:rPr>
          <w:rFonts w:ascii="Arial" w:hAnsi="Arial" w:cs="Arial"/>
          <w:lang w:eastAsia="en-AU"/>
        </w:rPr>
        <w:t xml:space="preserve">Fairbridge </w:t>
      </w:r>
      <w:r w:rsidR="000B02BF" w:rsidRPr="005D0668">
        <w:rPr>
          <w:rFonts w:ascii="Arial" w:hAnsi="Arial" w:cs="Arial"/>
          <w:lang w:eastAsia="en-AU"/>
        </w:rPr>
        <w:t>strives to deal with issues as soon as they emerge, in order to avoid further disruption or the need for a formal complaint process.</w:t>
      </w:r>
    </w:p>
    <w:p w:rsidR="000B02BF" w:rsidRPr="005D0668" w:rsidRDefault="000B02BF" w:rsidP="00202DCA">
      <w:pPr>
        <w:autoSpaceDE w:val="0"/>
        <w:autoSpaceDN w:val="0"/>
        <w:adjustRightInd w:val="0"/>
        <w:spacing w:line="276" w:lineRule="auto"/>
        <w:rPr>
          <w:rFonts w:ascii="Arial" w:hAnsi="Arial" w:cs="Arial"/>
          <w:lang w:eastAsia="en-AU"/>
        </w:rPr>
      </w:pPr>
    </w:p>
    <w:p w:rsidR="000B02BF" w:rsidRPr="005D0668" w:rsidRDefault="000B02BF" w:rsidP="00202DCA">
      <w:pPr>
        <w:autoSpaceDE w:val="0"/>
        <w:autoSpaceDN w:val="0"/>
        <w:adjustRightInd w:val="0"/>
        <w:spacing w:line="276" w:lineRule="auto"/>
        <w:jc w:val="both"/>
        <w:rPr>
          <w:rFonts w:ascii="Arial" w:eastAsia="Times New Roman" w:hAnsi="Arial" w:cs="Arial"/>
          <w:lang w:eastAsia="en-AU"/>
        </w:rPr>
      </w:pPr>
      <w:r w:rsidRPr="005D0668">
        <w:rPr>
          <w:rFonts w:ascii="Arial" w:eastAsia="Times New Roman" w:hAnsi="Arial" w:cs="Arial"/>
          <w:b/>
          <w:i/>
          <w:lang w:eastAsia="en-AU"/>
        </w:rPr>
        <w:t>Administration</w:t>
      </w:r>
    </w:p>
    <w:p w:rsidR="000B02BF" w:rsidRPr="005D0668" w:rsidRDefault="000B02BF" w:rsidP="00202DCA">
      <w:pPr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Arial" w:eastAsia="Times New Roman" w:hAnsi="Arial" w:cs="Arial"/>
          <w:lang w:eastAsia="en-AU"/>
        </w:rPr>
      </w:pPr>
    </w:p>
    <w:p w:rsidR="000B02BF" w:rsidRPr="005D0668" w:rsidRDefault="000B02BF" w:rsidP="008F0D09">
      <w:pPr>
        <w:autoSpaceDE w:val="0"/>
        <w:autoSpaceDN w:val="0"/>
        <w:adjustRightInd w:val="0"/>
        <w:spacing w:line="276" w:lineRule="auto"/>
        <w:jc w:val="both"/>
        <w:rPr>
          <w:rFonts w:ascii="Arial" w:eastAsia="Times New Roman" w:hAnsi="Arial" w:cs="Arial"/>
          <w:lang w:eastAsia="en-AU"/>
        </w:rPr>
      </w:pPr>
      <w:r w:rsidRPr="005D0668">
        <w:rPr>
          <w:rFonts w:ascii="Arial" w:eastAsia="Times New Roman" w:hAnsi="Arial" w:cs="Arial"/>
          <w:lang w:eastAsia="en-AU"/>
        </w:rPr>
        <w:t>All complaints will be reviewed</w:t>
      </w:r>
      <w:r w:rsidR="002232C2" w:rsidRPr="005D0668">
        <w:rPr>
          <w:rFonts w:ascii="Arial" w:eastAsia="Times New Roman" w:hAnsi="Arial" w:cs="Arial"/>
          <w:lang w:eastAsia="en-AU"/>
        </w:rPr>
        <w:t xml:space="preserve"> at the Management </w:t>
      </w:r>
      <w:r w:rsidRPr="005D0668">
        <w:rPr>
          <w:rFonts w:ascii="Arial" w:eastAsia="Times New Roman" w:hAnsi="Arial" w:cs="Arial"/>
          <w:lang w:eastAsia="en-AU"/>
        </w:rPr>
        <w:t>meetings for continuous improvement.</w:t>
      </w:r>
      <w:r w:rsidR="008F0D09">
        <w:rPr>
          <w:rFonts w:ascii="Arial" w:eastAsia="Times New Roman" w:hAnsi="Arial" w:cs="Arial"/>
          <w:lang w:eastAsia="en-AU"/>
        </w:rPr>
        <w:t xml:space="preserve">  </w:t>
      </w:r>
      <w:r w:rsidRPr="005D0668">
        <w:rPr>
          <w:rFonts w:ascii="Arial" w:eastAsia="Times New Roman" w:hAnsi="Arial" w:cs="Arial"/>
          <w:lang w:eastAsia="en-AU"/>
        </w:rPr>
        <w:t>All Complaints will be held on file</w:t>
      </w:r>
      <w:r w:rsidR="00FF559B" w:rsidRPr="005D0668">
        <w:rPr>
          <w:rFonts w:ascii="Arial" w:eastAsia="Times New Roman" w:hAnsi="Arial" w:cs="Arial"/>
          <w:lang w:eastAsia="en-AU"/>
        </w:rPr>
        <w:t xml:space="preserve"> by the </w:t>
      </w:r>
      <w:r w:rsidR="008F0D09">
        <w:rPr>
          <w:rFonts w:ascii="Arial" w:eastAsia="Times New Roman" w:hAnsi="Arial" w:cs="Arial"/>
          <w:lang w:eastAsia="en-AU"/>
        </w:rPr>
        <w:t>Corporate Services Manager</w:t>
      </w:r>
      <w:r w:rsidR="00FF559B" w:rsidRPr="005D0668">
        <w:rPr>
          <w:rFonts w:ascii="Arial" w:eastAsia="Times New Roman" w:hAnsi="Arial" w:cs="Arial"/>
          <w:lang w:eastAsia="en-AU"/>
        </w:rPr>
        <w:t>.</w:t>
      </w:r>
    </w:p>
    <w:p w:rsidR="000B02BF" w:rsidRPr="005D0668" w:rsidRDefault="000B02BF" w:rsidP="00202DCA">
      <w:pPr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Arial" w:eastAsia="Times New Roman" w:hAnsi="Arial" w:cs="Arial"/>
          <w:lang w:eastAsia="en-AU"/>
        </w:rPr>
      </w:pPr>
    </w:p>
    <w:p w:rsidR="000B02BF" w:rsidRPr="005D0668" w:rsidRDefault="00011398" w:rsidP="008F0D09">
      <w:pPr>
        <w:autoSpaceDE w:val="0"/>
        <w:autoSpaceDN w:val="0"/>
        <w:adjustRightInd w:val="0"/>
        <w:spacing w:line="276" w:lineRule="auto"/>
        <w:jc w:val="both"/>
        <w:rPr>
          <w:rFonts w:ascii="Arial" w:eastAsia="Times New Roman" w:hAnsi="Arial" w:cs="Arial"/>
          <w:lang w:eastAsia="en-AU"/>
        </w:rPr>
      </w:pPr>
      <w:r w:rsidRPr="005D0668">
        <w:rPr>
          <w:rFonts w:ascii="Arial" w:eastAsia="Times New Roman" w:hAnsi="Arial" w:cs="Arial"/>
          <w:lang w:eastAsia="en-AU"/>
        </w:rPr>
        <w:t>Fairbridge</w:t>
      </w:r>
      <w:r w:rsidR="000B02BF" w:rsidRPr="005D0668">
        <w:rPr>
          <w:rFonts w:ascii="Arial" w:eastAsia="Times New Roman" w:hAnsi="Arial" w:cs="Arial"/>
          <w:lang w:eastAsia="en-AU"/>
        </w:rPr>
        <w:t xml:space="preserve"> staff will readily provide complaints procedural information at every opportunity it is requested.</w:t>
      </w:r>
    </w:p>
    <w:p w:rsidR="000B02BF" w:rsidRPr="005D0668" w:rsidRDefault="000B02BF" w:rsidP="00202DCA">
      <w:pPr>
        <w:tabs>
          <w:tab w:val="left" w:pos="690"/>
          <w:tab w:val="left" w:pos="4815"/>
        </w:tabs>
        <w:autoSpaceDE w:val="0"/>
        <w:autoSpaceDN w:val="0"/>
        <w:adjustRightInd w:val="0"/>
        <w:spacing w:line="276" w:lineRule="auto"/>
        <w:rPr>
          <w:rFonts w:ascii="Arial" w:eastAsia="Times New Roman" w:hAnsi="Arial" w:cs="Arial"/>
          <w:lang w:eastAsia="en-AU"/>
        </w:rPr>
      </w:pPr>
    </w:p>
    <w:p w:rsidR="000B02BF" w:rsidRDefault="000B02BF" w:rsidP="008F0D09">
      <w:pPr>
        <w:tabs>
          <w:tab w:val="left" w:pos="690"/>
          <w:tab w:val="left" w:pos="2690"/>
          <w:tab w:val="left" w:pos="4815"/>
          <w:tab w:val="right" w:pos="9026"/>
        </w:tabs>
        <w:autoSpaceDE w:val="0"/>
        <w:autoSpaceDN w:val="0"/>
        <w:adjustRightInd w:val="0"/>
        <w:spacing w:line="276" w:lineRule="auto"/>
        <w:rPr>
          <w:rFonts w:eastAsia="Times New Roman" w:cs="Calibri"/>
          <w:b/>
          <w:bCs/>
          <w:sz w:val="24"/>
          <w:szCs w:val="24"/>
          <w:lang w:eastAsia="en-AU"/>
        </w:rPr>
      </w:pPr>
      <w:r w:rsidRPr="005D0668">
        <w:rPr>
          <w:rFonts w:ascii="Arial" w:eastAsia="Times New Roman" w:hAnsi="Arial" w:cs="Arial"/>
          <w:lang w:eastAsia="en-AU"/>
        </w:rPr>
        <w:br w:type="page"/>
      </w:r>
      <w:r w:rsidR="008F0D09">
        <w:rPr>
          <w:rFonts w:ascii="Arial" w:eastAsia="Times New Roman" w:hAnsi="Arial" w:cs="Arial"/>
          <w:lang w:eastAsia="en-AU"/>
        </w:rPr>
        <w:lastRenderedPageBreak/>
        <w:tab/>
      </w:r>
      <w:r w:rsidR="008F0D09">
        <w:rPr>
          <w:rFonts w:ascii="Arial" w:eastAsia="Times New Roman" w:hAnsi="Arial" w:cs="Arial"/>
          <w:lang w:eastAsia="en-AU"/>
        </w:rPr>
        <w:tab/>
      </w:r>
      <w:r w:rsidR="008F0D09">
        <w:rPr>
          <w:rFonts w:ascii="Arial" w:eastAsia="Times New Roman" w:hAnsi="Arial" w:cs="Arial"/>
          <w:lang w:eastAsia="en-AU"/>
        </w:rPr>
        <w:tab/>
      </w:r>
      <w:r w:rsidR="008F0D09">
        <w:rPr>
          <w:rFonts w:ascii="Arial" w:eastAsia="Times New Roman" w:hAnsi="Arial" w:cs="Arial"/>
          <w:lang w:eastAsia="en-AU"/>
        </w:rPr>
        <w:tab/>
      </w:r>
      <w:r>
        <w:rPr>
          <w:rFonts w:eastAsia="Times New Roman" w:cs="Calibri"/>
          <w:b/>
          <w:bCs/>
          <w:sz w:val="24"/>
          <w:szCs w:val="24"/>
          <w:lang w:eastAsia="en-AU"/>
        </w:rPr>
        <w:t>ANNEX A to</w:t>
      </w:r>
    </w:p>
    <w:p w:rsidR="000B02BF" w:rsidRDefault="000B02BF" w:rsidP="00202DCA">
      <w:pPr>
        <w:tabs>
          <w:tab w:val="left" w:pos="690"/>
          <w:tab w:val="left" w:pos="4815"/>
        </w:tabs>
        <w:autoSpaceDE w:val="0"/>
        <w:autoSpaceDN w:val="0"/>
        <w:adjustRightInd w:val="0"/>
        <w:spacing w:line="276" w:lineRule="auto"/>
        <w:jc w:val="right"/>
        <w:rPr>
          <w:rFonts w:eastAsia="Times New Roman" w:cs="Calibri"/>
          <w:b/>
          <w:bCs/>
          <w:sz w:val="24"/>
          <w:szCs w:val="24"/>
          <w:lang w:eastAsia="en-AU"/>
        </w:rPr>
      </w:pPr>
      <w:r>
        <w:rPr>
          <w:rFonts w:eastAsia="Times New Roman" w:cs="Calibri"/>
          <w:b/>
          <w:bCs/>
          <w:sz w:val="24"/>
          <w:szCs w:val="24"/>
          <w:lang w:eastAsia="en-AU"/>
        </w:rPr>
        <w:t>C</w:t>
      </w:r>
      <w:bookmarkStart w:id="0" w:name="_GoBack"/>
      <w:bookmarkEnd w:id="0"/>
      <w:r>
        <w:rPr>
          <w:rFonts w:eastAsia="Times New Roman" w:cs="Calibri"/>
          <w:b/>
          <w:bCs/>
          <w:sz w:val="24"/>
          <w:szCs w:val="24"/>
          <w:lang w:eastAsia="en-AU"/>
        </w:rPr>
        <w:t>OMPLAINTS POLICY</w:t>
      </w:r>
    </w:p>
    <w:p w:rsidR="000B02BF" w:rsidRDefault="000B02BF" w:rsidP="00202DCA">
      <w:pPr>
        <w:tabs>
          <w:tab w:val="left" w:pos="690"/>
          <w:tab w:val="left" w:pos="4815"/>
        </w:tabs>
        <w:autoSpaceDE w:val="0"/>
        <w:autoSpaceDN w:val="0"/>
        <w:adjustRightInd w:val="0"/>
        <w:spacing w:line="276" w:lineRule="auto"/>
        <w:jc w:val="center"/>
        <w:rPr>
          <w:rFonts w:eastAsia="Times New Roman" w:cs="Calibri"/>
          <w:b/>
          <w:bCs/>
          <w:sz w:val="24"/>
          <w:szCs w:val="24"/>
          <w:lang w:eastAsia="en-AU"/>
        </w:rPr>
      </w:pPr>
    </w:p>
    <w:p w:rsidR="000B02BF" w:rsidRDefault="000B02BF" w:rsidP="00202DCA">
      <w:pPr>
        <w:tabs>
          <w:tab w:val="left" w:pos="690"/>
          <w:tab w:val="left" w:pos="4815"/>
        </w:tabs>
        <w:autoSpaceDE w:val="0"/>
        <w:autoSpaceDN w:val="0"/>
        <w:adjustRightInd w:val="0"/>
        <w:spacing w:line="276" w:lineRule="auto"/>
        <w:jc w:val="center"/>
        <w:rPr>
          <w:rFonts w:eastAsia="Times New Roman" w:cs="Calibri"/>
          <w:b/>
          <w:bCs/>
          <w:sz w:val="24"/>
          <w:szCs w:val="24"/>
          <w:lang w:eastAsia="en-AU"/>
        </w:rPr>
      </w:pPr>
      <w:r>
        <w:rPr>
          <w:rFonts w:eastAsia="Times New Roman" w:cs="Calibri"/>
          <w:b/>
          <w:bCs/>
          <w:sz w:val="24"/>
          <w:szCs w:val="24"/>
          <w:lang w:eastAsia="en-AU"/>
        </w:rPr>
        <w:t>COMPLAINTS PROCESS</w:t>
      </w:r>
    </w:p>
    <w:p w:rsidR="000B02BF" w:rsidRDefault="000B02BF" w:rsidP="00202DCA">
      <w:pPr>
        <w:tabs>
          <w:tab w:val="left" w:pos="690"/>
          <w:tab w:val="left" w:pos="4815"/>
        </w:tabs>
        <w:autoSpaceDE w:val="0"/>
        <w:autoSpaceDN w:val="0"/>
        <w:adjustRightInd w:val="0"/>
        <w:spacing w:line="276" w:lineRule="auto"/>
        <w:rPr>
          <w:rFonts w:eastAsia="Times New Roman" w:cs="Arial"/>
          <w:sz w:val="24"/>
          <w:szCs w:val="24"/>
          <w:lang w:eastAsia="en-AU"/>
        </w:rPr>
      </w:pPr>
    </w:p>
    <w:p w:rsidR="000B02BF" w:rsidRDefault="00011398" w:rsidP="00202DCA">
      <w:pPr>
        <w:tabs>
          <w:tab w:val="left" w:pos="690"/>
          <w:tab w:val="left" w:pos="4815"/>
        </w:tabs>
        <w:autoSpaceDE w:val="0"/>
        <w:autoSpaceDN w:val="0"/>
        <w:adjustRightInd w:val="0"/>
        <w:spacing w:line="276" w:lineRule="auto"/>
        <w:rPr>
          <w:rFonts w:eastAsia="Times New Roman" w:cs="Arial"/>
          <w:sz w:val="24"/>
          <w:szCs w:val="24"/>
          <w:lang w:eastAsia="en-AU"/>
        </w:rPr>
      </w:pPr>
      <w:r>
        <w:rPr>
          <w:rFonts w:eastAsia="Times New Roman" w:cs="Arial"/>
          <w:noProof/>
          <w:sz w:val="24"/>
          <w:szCs w:val="24"/>
          <w:lang w:val="en-US"/>
        </w:rPr>
        <w:drawing>
          <wp:inline distT="0" distB="0" distL="0" distR="0" wp14:anchorId="72091CDE" wp14:editId="62A56828">
            <wp:extent cx="6540500" cy="6565900"/>
            <wp:effectExtent l="0" t="0" r="0" b="25400"/>
            <wp:docPr id="29" name="Organization Chart 2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p w:rsidR="000B02BF" w:rsidRDefault="000B02BF" w:rsidP="00202DCA">
      <w:pPr>
        <w:tabs>
          <w:tab w:val="left" w:pos="690"/>
          <w:tab w:val="left" w:pos="4815"/>
        </w:tabs>
        <w:autoSpaceDE w:val="0"/>
        <w:autoSpaceDN w:val="0"/>
        <w:adjustRightInd w:val="0"/>
        <w:spacing w:line="276" w:lineRule="auto"/>
        <w:rPr>
          <w:rFonts w:eastAsia="Times New Roman" w:cs="Arial"/>
          <w:sz w:val="24"/>
          <w:szCs w:val="24"/>
          <w:lang w:eastAsia="en-AU"/>
        </w:rPr>
      </w:pPr>
    </w:p>
    <w:p w:rsidR="000B02BF" w:rsidRDefault="000B02BF" w:rsidP="008F0D09">
      <w:pPr>
        <w:tabs>
          <w:tab w:val="left" w:pos="690"/>
          <w:tab w:val="left" w:pos="4815"/>
        </w:tabs>
        <w:autoSpaceDE w:val="0"/>
        <w:autoSpaceDN w:val="0"/>
        <w:adjustRightInd w:val="0"/>
        <w:spacing w:line="276" w:lineRule="auto"/>
        <w:rPr>
          <w:rFonts w:eastAsia="Times New Roman" w:cs="Calibri"/>
          <w:b/>
          <w:bCs/>
          <w:sz w:val="24"/>
          <w:szCs w:val="24"/>
          <w:lang w:eastAsia="en-AU"/>
        </w:rPr>
      </w:pPr>
    </w:p>
    <w:sectPr w:rsidR="000B02BF" w:rsidSect="00564BEC">
      <w:footerReference w:type="defaul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C3A58" w:rsidRDefault="00CC3A58" w:rsidP="00CC3A58">
      <w:r>
        <w:separator/>
      </w:r>
    </w:p>
  </w:endnote>
  <w:endnote w:type="continuationSeparator" w:id="0">
    <w:p w:rsidR="00CC3A58" w:rsidRDefault="00CC3A58" w:rsidP="00CC3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3A58" w:rsidRPr="00CC3A58" w:rsidRDefault="00CC3A58" w:rsidP="00CC3A58">
    <w:pPr>
      <w:tabs>
        <w:tab w:val="center" w:pos="4153"/>
        <w:tab w:val="right" w:pos="8306"/>
      </w:tabs>
      <w:spacing w:before="20" w:after="20" w:line="276" w:lineRule="auto"/>
      <w:rPr>
        <w:rFonts w:asciiTheme="minorHAnsi" w:eastAsiaTheme="minorEastAsia" w:hAnsiTheme="minorHAnsi" w:cstheme="minorBidi"/>
        <w:sz w:val="16"/>
        <w:szCs w:val="16"/>
        <w:lang w:val="en-US"/>
      </w:rPr>
    </w:pPr>
    <w:r>
      <w:rPr>
        <w:rFonts w:ascii="Arial" w:eastAsiaTheme="minorEastAsia" w:hAnsi="Arial" w:cs="Arial"/>
        <w:sz w:val="16"/>
        <w:szCs w:val="16"/>
        <w:lang w:val="en-US"/>
      </w:rPr>
      <w:t xml:space="preserve">PP2000_09_P15 Complaints </w:t>
    </w:r>
    <w:r w:rsidRPr="00CC3A58">
      <w:rPr>
        <w:rFonts w:ascii="Arial" w:eastAsiaTheme="minorEastAsia" w:hAnsi="Arial" w:cs="Arial"/>
        <w:sz w:val="16"/>
        <w:szCs w:val="16"/>
        <w:lang w:val="en-US"/>
      </w:rPr>
      <w:t>Policy   V1.1 Refer to ‘U’ drive for latest version</w:t>
    </w:r>
  </w:p>
  <w:p w:rsidR="00CC3A58" w:rsidRDefault="00CC3A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C3A58" w:rsidRDefault="00CC3A58" w:rsidP="00CC3A58">
      <w:r>
        <w:separator/>
      </w:r>
    </w:p>
  </w:footnote>
  <w:footnote w:type="continuationSeparator" w:id="0">
    <w:p w:rsidR="00CC3A58" w:rsidRDefault="00CC3A58" w:rsidP="00CC3A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65DC1"/>
    <w:multiLevelType w:val="hybridMultilevel"/>
    <w:tmpl w:val="6DD4D0BE"/>
    <w:lvl w:ilvl="0" w:tplc="0C090019">
      <w:start w:val="1"/>
      <w:numFmt w:val="lowerLetter"/>
      <w:lvlText w:val="%1."/>
      <w:lvlJc w:val="left"/>
      <w:pPr>
        <w:ind w:left="720" w:hanging="360"/>
      </w:pPr>
    </w:lvl>
    <w:lvl w:ilvl="1" w:tplc="0C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163C9B"/>
    <w:multiLevelType w:val="hybridMultilevel"/>
    <w:tmpl w:val="6DD4D0BE"/>
    <w:lvl w:ilvl="0" w:tplc="0C090019">
      <w:start w:val="1"/>
      <w:numFmt w:val="lowerLetter"/>
      <w:lvlText w:val="%1."/>
      <w:lvlJc w:val="left"/>
      <w:pPr>
        <w:ind w:left="720" w:hanging="360"/>
      </w:pPr>
    </w:lvl>
    <w:lvl w:ilvl="1" w:tplc="0C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7B20283"/>
    <w:multiLevelType w:val="hybridMultilevel"/>
    <w:tmpl w:val="43B02CB6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2BF"/>
    <w:rsid w:val="00011398"/>
    <w:rsid w:val="000B02BF"/>
    <w:rsid w:val="00202DCA"/>
    <w:rsid w:val="002232C2"/>
    <w:rsid w:val="00257838"/>
    <w:rsid w:val="002D6EDC"/>
    <w:rsid w:val="00327BF6"/>
    <w:rsid w:val="003C211F"/>
    <w:rsid w:val="003D512A"/>
    <w:rsid w:val="00564BEC"/>
    <w:rsid w:val="005D0668"/>
    <w:rsid w:val="006D10F7"/>
    <w:rsid w:val="00772285"/>
    <w:rsid w:val="008F0D09"/>
    <w:rsid w:val="00925180"/>
    <w:rsid w:val="00CC3A58"/>
    <w:rsid w:val="00D615AB"/>
    <w:rsid w:val="00D800B3"/>
    <w:rsid w:val="00DB4F00"/>
    <w:rsid w:val="00E049E2"/>
    <w:rsid w:val="00FA32E8"/>
    <w:rsid w:val="00FF5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69967D"/>
  <w15:docId w15:val="{188760E3-1FBD-47A8-BFE4-27C823D1D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B02BF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B02B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02BF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02DC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C3A5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C3A58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CC3A5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C3A58"/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semiHidden/>
    <w:unhideWhenUsed/>
    <w:rsid w:val="005D066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74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diagramDrawing" Target="diagrams/drawing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diagramColors" Target="diagrams/colors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QuickStyle" Target="diagrams/quickStyle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diagramLayout" Target="diagrams/layout1.xml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footer" Target="footer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72B4FE86-260F-4A3D-AEE0-5F5E410938A2}" type="doc">
      <dgm:prSet loTypeId="urn:microsoft.com/office/officeart/2005/8/layout/orgChart1" loCatId="hierarchy" qsTypeId="urn:microsoft.com/office/officeart/2005/8/quickstyle/simple1" qsCatId="simple" csTypeId="urn:microsoft.com/office/officeart/2005/8/colors/colorful2" csCatId="colorful" phldr="1"/>
      <dgm:spPr/>
    </dgm:pt>
    <dgm:pt modelId="{ED8B8725-B5C5-4491-A436-51CC1BC0B219}">
      <dgm:prSet/>
      <dgm:spPr/>
      <dgm:t>
        <a:bodyPr/>
        <a:lstStyle/>
        <a:p>
          <a:pPr rtl="0"/>
          <a:r>
            <a:rPr lang="en-AU"/>
            <a:t>Verbal COMPLAINT received</a:t>
          </a:r>
        </a:p>
      </dgm:t>
    </dgm:pt>
    <dgm:pt modelId="{6D4B72EA-7E98-4BFE-83C4-A490DB2FFA1A}" type="parTrans" cxnId="{C11B5D26-B8B3-4C50-B803-1322052580A1}">
      <dgm:prSet/>
      <dgm:spPr/>
      <dgm:t>
        <a:bodyPr/>
        <a:lstStyle/>
        <a:p>
          <a:endParaRPr lang="en-US"/>
        </a:p>
      </dgm:t>
    </dgm:pt>
    <dgm:pt modelId="{706E0748-40C9-44C9-A503-9EE6995F09D9}" type="sibTrans" cxnId="{C11B5D26-B8B3-4C50-B803-1322052580A1}">
      <dgm:prSet/>
      <dgm:spPr/>
      <dgm:t>
        <a:bodyPr/>
        <a:lstStyle/>
        <a:p>
          <a:endParaRPr lang="en-US"/>
        </a:p>
      </dgm:t>
    </dgm:pt>
    <dgm:pt modelId="{F2AB62E5-030A-4946-B656-CEC0802CC7A4}">
      <dgm:prSet/>
      <dgm:spPr/>
      <dgm:t>
        <a:bodyPr/>
        <a:lstStyle/>
        <a:p>
          <a:pPr rtl="0"/>
          <a:r>
            <a:rPr lang="en-AU"/>
            <a:t>Complaint resolved by Fairbridge staff member</a:t>
          </a:r>
        </a:p>
      </dgm:t>
    </dgm:pt>
    <dgm:pt modelId="{364EEA19-A251-48E1-B2E3-D88FB1FC8327}" type="parTrans" cxnId="{9B6DE2B1-D113-485C-8D5F-44991C24B14B}">
      <dgm:prSet/>
      <dgm:spPr/>
      <dgm:t>
        <a:bodyPr/>
        <a:lstStyle/>
        <a:p>
          <a:endParaRPr lang="en-US"/>
        </a:p>
      </dgm:t>
    </dgm:pt>
    <dgm:pt modelId="{7E542368-25F5-4BA6-9A0D-B19A44F96FC5}" type="sibTrans" cxnId="{9B6DE2B1-D113-485C-8D5F-44991C24B14B}">
      <dgm:prSet/>
      <dgm:spPr/>
      <dgm:t>
        <a:bodyPr/>
        <a:lstStyle/>
        <a:p>
          <a:endParaRPr lang="en-US"/>
        </a:p>
      </dgm:t>
    </dgm:pt>
    <dgm:pt modelId="{DA55C30C-C7DA-434D-B9AB-B176693F393D}">
      <dgm:prSet/>
      <dgm:spPr/>
      <dgm:t>
        <a:bodyPr/>
        <a:lstStyle/>
        <a:p>
          <a:pPr rtl="0"/>
          <a:r>
            <a:rPr lang="en-AU"/>
            <a:t>No Further Action Required</a:t>
          </a:r>
        </a:p>
      </dgm:t>
    </dgm:pt>
    <dgm:pt modelId="{A6C88505-DF20-4262-B6C3-F3B3B318C25B}" type="parTrans" cxnId="{41B4F602-6692-4045-BECB-3DD18137D30A}">
      <dgm:prSet/>
      <dgm:spPr/>
      <dgm:t>
        <a:bodyPr/>
        <a:lstStyle/>
        <a:p>
          <a:endParaRPr lang="en-US"/>
        </a:p>
      </dgm:t>
    </dgm:pt>
    <dgm:pt modelId="{B13A0A07-0C88-4B56-8F0C-29D07F9A791F}" type="sibTrans" cxnId="{41B4F602-6692-4045-BECB-3DD18137D30A}">
      <dgm:prSet/>
      <dgm:spPr/>
      <dgm:t>
        <a:bodyPr/>
        <a:lstStyle/>
        <a:p>
          <a:endParaRPr lang="en-US"/>
        </a:p>
      </dgm:t>
    </dgm:pt>
    <dgm:pt modelId="{1DB71329-9DA0-4650-B230-58090649A62D}">
      <dgm:prSet/>
      <dgm:spPr/>
      <dgm:t>
        <a:bodyPr/>
        <a:lstStyle/>
        <a:p>
          <a:pPr rtl="0"/>
          <a:r>
            <a:rPr lang="en-AU"/>
            <a:t>Complainant forumlates complaint in writing within 5 working days</a:t>
          </a:r>
        </a:p>
      </dgm:t>
    </dgm:pt>
    <dgm:pt modelId="{95524838-FAB9-40A2-9112-40DD66F5A8F8}" type="parTrans" cxnId="{B9BA8D9A-6BD8-4BE5-BD93-18FC79457205}">
      <dgm:prSet/>
      <dgm:spPr/>
      <dgm:t>
        <a:bodyPr/>
        <a:lstStyle/>
        <a:p>
          <a:endParaRPr lang="en-US"/>
        </a:p>
      </dgm:t>
    </dgm:pt>
    <dgm:pt modelId="{E9494B18-1FC9-4F29-85E8-ADF93EC9BE40}" type="sibTrans" cxnId="{B9BA8D9A-6BD8-4BE5-BD93-18FC79457205}">
      <dgm:prSet/>
      <dgm:spPr/>
      <dgm:t>
        <a:bodyPr/>
        <a:lstStyle/>
        <a:p>
          <a:endParaRPr lang="en-US"/>
        </a:p>
      </dgm:t>
    </dgm:pt>
    <dgm:pt modelId="{EA83B696-97E7-4617-A9BE-63D7002D2D2C}">
      <dgm:prSet/>
      <dgm:spPr/>
      <dgm:t>
        <a:bodyPr/>
        <a:lstStyle/>
        <a:p>
          <a:pPr rtl="0"/>
          <a:r>
            <a:rPr lang="en-AU"/>
            <a:t>Complaint investigated by delegated Manager</a:t>
          </a:r>
        </a:p>
      </dgm:t>
    </dgm:pt>
    <dgm:pt modelId="{178F3E25-0723-4653-AD07-1EDD84ABC964}" type="parTrans" cxnId="{95C22C26-3DC1-480C-9175-64EBC74944FA}">
      <dgm:prSet/>
      <dgm:spPr/>
      <dgm:t>
        <a:bodyPr/>
        <a:lstStyle/>
        <a:p>
          <a:endParaRPr lang="en-US"/>
        </a:p>
      </dgm:t>
    </dgm:pt>
    <dgm:pt modelId="{04AEBD3E-9B27-43A4-B3B8-86D2CDEEFB7E}" type="sibTrans" cxnId="{95C22C26-3DC1-480C-9175-64EBC74944FA}">
      <dgm:prSet/>
      <dgm:spPr/>
      <dgm:t>
        <a:bodyPr/>
        <a:lstStyle/>
        <a:p>
          <a:endParaRPr lang="en-US"/>
        </a:p>
      </dgm:t>
    </dgm:pt>
    <dgm:pt modelId="{B7AC6BF9-A7AA-4216-B828-7E2977F6BDA2}" type="asst">
      <dgm:prSet/>
      <dgm:spPr/>
      <dgm:t>
        <a:bodyPr/>
        <a:lstStyle/>
        <a:p>
          <a:pPr rtl="0"/>
          <a:r>
            <a:rPr lang="en-AU"/>
            <a:t>Documentation to delegated Manager</a:t>
          </a:r>
        </a:p>
      </dgm:t>
    </dgm:pt>
    <dgm:pt modelId="{B5C93960-8581-4410-9F33-140934CC6DD7}" type="parTrans" cxnId="{F225FA89-23E4-4DF7-B540-0EC73C418F5B}">
      <dgm:prSet/>
      <dgm:spPr/>
      <dgm:t>
        <a:bodyPr/>
        <a:lstStyle/>
        <a:p>
          <a:endParaRPr lang="en-US"/>
        </a:p>
      </dgm:t>
    </dgm:pt>
    <dgm:pt modelId="{EFCC7E51-CD9D-45E6-89AF-D3E64404D548}" type="sibTrans" cxnId="{F225FA89-23E4-4DF7-B540-0EC73C418F5B}">
      <dgm:prSet/>
      <dgm:spPr/>
      <dgm:t>
        <a:bodyPr/>
        <a:lstStyle/>
        <a:p>
          <a:endParaRPr lang="en-US"/>
        </a:p>
      </dgm:t>
    </dgm:pt>
    <dgm:pt modelId="{1A47F719-F6A9-44A9-9F7B-E5B6FEC4EB2A}">
      <dgm:prSet/>
      <dgm:spPr/>
      <dgm:t>
        <a:bodyPr/>
        <a:lstStyle/>
        <a:p>
          <a:pPr rtl="0"/>
          <a:r>
            <a:rPr lang="en-AU"/>
            <a:t>CEO reviews evidence and makes a judgement.  Complainant is informed of outcome.</a:t>
          </a:r>
        </a:p>
      </dgm:t>
    </dgm:pt>
    <dgm:pt modelId="{827DD90D-1D14-45B1-9100-E5B76DDB7E39}" type="parTrans" cxnId="{211BBF95-A0AD-457D-B842-8CACBCCED20B}">
      <dgm:prSet/>
      <dgm:spPr/>
      <dgm:t>
        <a:bodyPr/>
        <a:lstStyle/>
        <a:p>
          <a:endParaRPr lang="en-US"/>
        </a:p>
      </dgm:t>
    </dgm:pt>
    <dgm:pt modelId="{5270DA15-EAB9-42F9-811E-A80DCBE106DA}" type="sibTrans" cxnId="{211BBF95-A0AD-457D-B842-8CACBCCED20B}">
      <dgm:prSet/>
      <dgm:spPr/>
      <dgm:t>
        <a:bodyPr/>
        <a:lstStyle/>
        <a:p>
          <a:endParaRPr lang="en-US"/>
        </a:p>
      </dgm:t>
    </dgm:pt>
    <dgm:pt modelId="{F36B013D-DE51-4474-8EAF-80F3BF1079E5}">
      <dgm:prSet/>
      <dgm:spPr/>
      <dgm:t>
        <a:bodyPr/>
        <a:lstStyle/>
        <a:p>
          <a:pPr rtl="0"/>
          <a:r>
            <a:rPr lang="en-AU"/>
            <a:t>COMPLAINT NOT UPHELD</a:t>
          </a:r>
        </a:p>
      </dgm:t>
    </dgm:pt>
    <dgm:pt modelId="{DA00E180-728E-4779-8853-9035F2CF8059}" type="parTrans" cxnId="{751B5E02-79B2-4100-A8E6-2C6B40D49C64}">
      <dgm:prSet/>
      <dgm:spPr/>
      <dgm:t>
        <a:bodyPr/>
        <a:lstStyle/>
        <a:p>
          <a:endParaRPr lang="en-US"/>
        </a:p>
      </dgm:t>
    </dgm:pt>
    <dgm:pt modelId="{2C11ABB8-6FDC-4C2C-BD39-672215AE3862}" type="sibTrans" cxnId="{751B5E02-79B2-4100-A8E6-2C6B40D49C64}">
      <dgm:prSet/>
      <dgm:spPr/>
      <dgm:t>
        <a:bodyPr/>
        <a:lstStyle/>
        <a:p>
          <a:endParaRPr lang="en-US"/>
        </a:p>
      </dgm:t>
    </dgm:pt>
    <dgm:pt modelId="{A013DA63-52CE-4FBA-A26D-257497E6E02C}">
      <dgm:prSet/>
      <dgm:spPr/>
      <dgm:t>
        <a:bodyPr/>
        <a:lstStyle/>
        <a:p>
          <a:pPr rtl="0"/>
          <a:r>
            <a:rPr lang="en-AU"/>
            <a:t>Complainant informed of decision and right to pursue further</a:t>
          </a:r>
        </a:p>
      </dgm:t>
    </dgm:pt>
    <dgm:pt modelId="{53103D85-8CAC-4206-A0CC-D4310CFF585E}" type="parTrans" cxnId="{414516F7-63C6-41A3-91B4-D7E06C11B316}">
      <dgm:prSet/>
      <dgm:spPr/>
      <dgm:t>
        <a:bodyPr/>
        <a:lstStyle/>
        <a:p>
          <a:endParaRPr lang="en-US"/>
        </a:p>
      </dgm:t>
    </dgm:pt>
    <dgm:pt modelId="{F4D1B1F6-F030-4A26-A6B7-F1D8E0BB852D}" type="sibTrans" cxnId="{414516F7-63C6-41A3-91B4-D7E06C11B316}">
      <dgm:prSet/>
      <dgm:spPr/>
      <dgm:t>
        <a:bodyPr/>
        <a:lstStyle/>
        <a:p>
          <a:endParaRPr lang="en-US"/>
        </a:p>
      </dgm:t>
    </dgm:pt>
    <dgm:pt modelId="{B0239325-36D2-4415-9601-560679ECEAF7}">
      <dgm:prSet/>
      <dgm:spPr/>
      <dgm:t>
        <a:bodyPr/>
        <a:lstStyle/>
        <a:p>
          <a:pPr rtl="0"/>
          <a:r>
            <a:rPr lang="en-AU"/>
            <a:t>COMPLAINT UPHELD</a:t>
          </a:r>
        </a:p>
      </dgm:t>
    </dgm:pt>
    <dgm:pt modelId="{5859DE38-968B-45E8-B030-957BECD683AB}" type="parTrans" cxnId="{33C64F70-544D-40D4-8C29-267B68FFC316}">
      <dgm:prSet/>
      <dgm:spPr/>
      <dgm:t>
        <a:bodyPr/>
        <a:lstStyle/>
        <a:p>
          <a:endParaRPr lang="en-US"/>
        </a:p>
      </dgm:t>
    </dgm:pt>
    <dgm:pt modelId="{4A1B9D22-CAD7-450E-BB9B-C1FB2328D6E0}" type="sibTrans" cxnId="{33C64F70-544D-40D4-8C29-267B68FFC316}">
      <dgm:prSet/>
      <dgm:spPr/>
      <dgm:t>
        <a:bodyPr/>
        <a:lstStyle/>
        <a:p>
          <a:endParaRPr lang="en-US"/>
        </a:p>
      </dgm:t>
    </dgm:pt>
    <dgm:pt modelId="{98F3D6D4-35A3-43B7-A14C-0AFBF28F8C51}">
      <dgm:prSet/>
      <dgm:spPr/>
      <dgm:t>
        <a:bodyPr/>
        <a:lstStyle/>
        <a:p>
          <a:pPr rtl="0"/>
          <a:r>
            <a:rPr lang="en-AU"/>
            <a:t>Appropriate outcomes are implemented with the complainant, root cause identified and rectified</a:t>
          </a:r>
        </a:p>
      </dgm:t>
    </dgm:pt>
    <dgm:pt modelId="{9827F8B5-F286-4BAE-A613-A605DBD04897}" type="parTrans" cxnId="{B0B7179E-F0D6-489B-AE3D-A2C311546F4B}">
      <dgm:prSet/>
      <dgm:spPr/>
      <dgm:t>
        <a:bodyPr/>
        <a:lstStyle/>
        <a:p>
          <a:endParaRPr lang="en-US"/>
        </a:p>
      </dgm:t>
    </dgm:pt>
    <dgm:pt modelId="{DBFD425E-973E-4EA0-A80A-3254C1BB2427}" type="sibTrans" cxnId="{B0B7179E-F0D6-489B-AE3D-A2C311546F4B}">
      <dgm:prSet/>
      <dgm:spPr/>
      <dgm:t>
        <a:bodyPr/>
        <a:lstStyle/>
        <a:p>
          <a:endParaRPr lang="en-US"/>
        </a:p>
      </dgm:t>
    </dgm:pt>
    <dgm:pt modelId="{775E0639-17AF-4430-B771-38F7590BDDC0}" type="pres">
      <dgm:prSet presAssocID="{72B4FE86-260F-4A3D-AEE0-5F5E410938A2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5B5C4F06-5B7F-4547-8FA0-730D6315B29F}" type="pres">
      <dgm:prSet presAssocID="{ED8B8725-B5C5-4491-A436-51CC1BC0B219}" presName="hierRoot1" presStyleCnt="0">
        <dgm:presLayoutVars>
          <dgm:hierBranch val="r"/>
        </dgm:presLayoutVars>
      </dgm:prSet>
      <dgm:spPr/>
    </dgm:pt>
    <dgm:pt modelId="{FC24409E-E228-4C45-8DD5-FE0FC9D6BFB6}" type="pres">
      <dgm:prSet presAssocID="{ED8B8725-B5C5-4491-A436-51CC1BC0B219}" presName="rootComposite1" presStyleCnt="0"/>
      <dgm:spPr/>
    </dgm:pt>
    <dgm:pt modelId="{8B4C76BF-47FA-4E72-98D9-3482DDDFF91A}" type="pres">
      <dgm:prSet presAssocID="{ED8B8725-B5C5-4491-A436-51CC1BC0B219}" presName="rootText1" presStyleLbl="node0" presStyleIdx="0" presStyleCnt="1">
        <dgm:presLayoutVars>
          <dgm:chPref val="3"/>
        </dgm:presLayoutVars>
      </dgm:prSet>
      <dgm:spPr/>
    </dgm:pt>
    <dgm:pt modelId="{3047E16F-D10A-4074-BB3D-0C3A2881D0B1}" type="pres">
      <dgm:prSet presAssocID="{ED8B8725-B5C5-4491-A436-51CC1BC0B219}" presName="rootConnector1" presStyleLbl="node1" presStyleIdx="0" presStyleCnt="0"/>
      <dgm:spPr/>
    </dgm:pt>
    <dgm:pt modelId="{BA23C93F-AD65-4227-B872-C246C0861819}" type="pres">
      <dgm:prSet presAssocID="{ED8B8725-B5C5-4491-A436-51CC1BC0B219}" presName="hierChild2" presStyleCnt="0"/>
      <dgm:spPr/>
    </dgm:pt>
    <dgm:pt modelId="{8AF9C757-49DD-4EC7-864A-341ED72D3E99}" type="pres">
      <dgm:prSet presAssocID="{364EEA19-A251-48E1-B2E3-D88FB1FC8327}" presName="Name50" presStyleLbl="parChTrans1D2" presStyleIdx="0" presStyleCnt="1"/>
      <dgm:spPr/>
    </dgm:pt>
    <dgm:pt modelId="{A65C152F-409B-4E7E-BF65-858B9DFEBC84}" type="pres">
      <dgm:prSet presAssocID="{F2AB62E5-030A-4946-B656-CEC0802CC7A4}" presName="hierRoot2" presStyleCnt="0">
        <dgm:presLayoutVars>
          <dgm:hierBranch/>
        </dgm:presLayoutVars>
      </dgm:prSet>
      <dgm:spPr/>
    </dgm:pt>
    <dgm:pt modelId="{524735F1-30BD-4544-9348-29A26A7E39F9}" type="pres">
      <dgm:prSet presAssocID="{F2AB62E5-030A-4946-B656-CEC0802CC7A4}" presName="rootComposite" presStyleCnt="0"/>
      <dgm:spPr/>
    </dgm:pt>
    <dgm:pt modelId="{7C7D6561-563C-45DA-AFAB-C2F7009674BB}" type="pres">
      <dgm:prSet presAssocID="{F2AB62E5-030A-4946-B656-CEC0802CC7A4}" presName="rootText" presStyleLbl="node2" presStyleIdx="0" presStyleCnt="1" custLinFactNeighborX="-72682" custLinFactNeighborY="-6773">
        <dgm:presLayoutVars>
          <dgm:chPref val="3"/>
        </dgm:presLayoutVars>
      </dgm:prSet>
      <dgm:spPr/>
    </dgm:pt>
    <dgm:pt modelId="{48E51652-3091-4831-80D8-B541437C6A31}" type="pres">
      <dgm:prSet presAssocID="{F2AB62E5-030A-4946-B656-CEC0802CC7A4}" presName="rootConnector" presStyleLbl="node2" presStyleIdx="0" presStyleCnt="1"/>
      <dgm:spPr/>
    </dgm:pt>
    <dgm:pt modelId="{D4292C52-B032-4FEE-AFE9-17A0D213E666}" type="pres">
      <dgm:prSet presAssocID="{F2AB62E5-030A-4946-B656-CEC0802CC7A4}" presName="hierChild4" presStyleCnt="0"/>
      <dgm:spPr/>
    </dgm:pt>
    <dgm:pt modelId="{A6B4F152-1B3D-4D79-A6D5-E8942A32AB1C}" type="pres">
      <dgm:prSet presAssocID="{A6C88505-DF20-4262-B6C3-F3B3B318C25B}" presName="Name35" presStyleLbl="parChTrans1D3" presStyleIdx="0" presStyleCnt="2"/>
      <dgm:spPr/>
    </dgm:pt>
    <dgm:pt modelId="{B91B4E33-EAAB-4960-86C5-AD79F4E6DD38}" type="pres">
      <dgm:prSet presAssocID="{DA55C30C-C7DA-434D-B9AB-B176693F393D}" presName="hierRoot2" presStyleCnt="0">
        <dgm:presLayoutVars>
          <dgm:hierBranch val="r"/>
        </dgm:presLayoutVars>
      </dgm:prSet>
      <dgm:spPr/>
    </dgm:pt>
    <dgm:pt modelId="{4A9DD049-3245-4E52-BA5B-99B0F5FB6D4A}" type="pres">
      <dgm:prSet presAssocID="{DA55C30C-C7DA-434D-B9AB-B176693F393D}" presName="rootComposite" presStyleCnt="0"/>
      <dgm:spPr/>
    </dgm:pt>
    <dgm:pt modelId="{AF53C04E-B80C-49A6-BF02-E94BC0F3EFF9}" type="pres">
      <dgm:prSet presAssocID="{DA55C30C-C7DA-434D-B9AB-B176693F393D}" presName="rootText" presStyleLbl="node3" presStyleIdx="0" presStyleCnt="2">
        <dgm:presLayoutVars>
          <dgm:chPref val="3"/>
        </dgm:presLayoutVars>
      </dgm:prSet>
      <dgm:spPr/>
    </dgm:pt>
    <dgm:pt modelId="{6B0EE9DF-FF31-4CD0-AEBC-FD5B1CBC8158}" type="pres">
      <dgm:prSet presAssocID="{DA55C30C-C7DA-434D-B9AB-B176693F393D}" presName="rootConnector" presStyleLbl="node3" presStyleIdx="0" presStyleCnt="2"/>
      <dgm:spPr/>
    </dgm:pt>
    <dgm:pt modelId="{847566BE-F2B4-4DC1-9FB7-3575BF77F879}" type="pres">
      <dgm:prSet presAssocID="{DA55C30C-C7DA-434D-B9AB-B176693F393D}" presName="hierChild4" presStyleCnt="0"/>
      <dgm:spPr/>
    </dgm:pt>
    <dgm:pt modelId="{5F697D10-4F1E-441C-BEDE-1940A3E1DFA8}" type="pres">
      <dgm:prSet presAssocID="{DA55C30C-C7DA-434D-B9AB-B176693F393D}" presName="hierChild5" presStyleCnt="0"/>
      <dgm:spPr/>
    </dgm:pt>
    <dgm:pt modelId="{D6EAC588-57BA-4149-A95F-2704A89F69C1}" type="pres">
      <dgm:prSet presAssocID="{95524838-FAB9-40A2-9112-40DD66F5A8F8}" presName="Name35" presStyleLbl="parChTrans1D3" presStyleIdx="1" presStyleCnt="2"/>
      <dgm:spPr/>
    </dgm:pt>
    <dgm:pt modelId="{28DC9E42-2A6E-4184-931A-7F82750C5E98}" type="pres">
      <dgm:prSet presAssocID="{1DB71329-9DA0-4650-B230-58090649A62D}" presName="hierRoot2" presStyleCnt="0">
        <dgm:presLayoutVars>
          <dgm:hierBranch val="r"/>
        </dgm:presLayoutVars>
      </dgm:prSet>
      <dgm:spPr/>
    </dgm:pt>
    <dgm:pt modelId="{CF22EFC2-B01A-4453-A775-904C8051F41E}" type="pres">
      <dgm:prSet presAssocID="{1DB71329-9DA0-4650-B230-58090649A62D}" presName="rootComposite" presStyleCnt="0"/>
      <dgm:spPr/>
    </dgm:pt>
    <dgm:pt modelId="{692B86A0-B4B0-4EB7-9D1D-F2A263A78BE2}" type="pres">
      <dgm:prSet presAssocID="{1DB71329-9DA0-4650-B230-58090649A62D}" presName="rootText" presStyleLbl="node3" presStyleIdx="1" presStyleCnt="2">
        <dgm:presLayoutVars>
          <dgm:chPref val="3"/>
        </dgm:presLayoutVars>
      </dgm:prSet>
      <dgm:spPr/>
    </dgm:pt>
    <dgm:pt modelId="{C3E66029-78B7-43DE-940F-5938497280A2}" type="pres">
      <dgm:prSet presAssocID="{1DB71329-9DA0-4650-B230-58090649A62D}" presName="rootConnector" presStyleLbl="node3" presStyleIdx="1" presStyleCnt="2"/>
      <dgm:spPr/>
    </dgm:pt>
    <dgm:pt modelId="{8B9B62E4-E7EE-46AE-86A8-A60A46650D3B}" type="pres">
      <dgm:prSet presAssocID="{1DB71329-9DA0-4650-B230-58090649A62D}" presName="hierChild4" presStyleCnt="0"/>
      <dgm:spPr/>
    </dgm:pt>
    <dgm:pt modelId="{AD3ABBD2-DDA6-4E80-B953-E433D62AC004}" type="pres">
      <dgm:prSet presAssocID="{178F3E25-0723-4653-AD07-1EDD84ABC964}" presName="Name50" presStyleLbl="parChTrans1D4" presStyleIdx="0" presStyleCnt="7"/>
      <dgm:spPr/>
    </dgm:pt>
    <dgm:pt modelId="{6C5C914A-47C9-4FEF-B71D-B3242E101342}" type="pres">
      <dgm:prSet presAssocID="{EA83B696-97E7-4617-A9BE-63D7002D2D2C}" presName="hierRoot2" presStyleCnt="0">
        <dgm:presLayoutVars>
          <dgm:hierBranch val="r"/>
        </dgm:presLayoutVars>
      </dgm:prSet>
      <dgm:spPr/>
    </dgm:pt>
    <dgm:pt modelId="{D6FCAFC2-E5F4-410B-83EA-25E19B97CAEA}" type="pres">
      <dgm:prSet presAssocID="{EA83B696-97E7-4617-A9BE-63D7002D2D2C}" presName="rootComposite" presStyleCnt="0"/>
      <dgm:spPr/>
    </dgm:pt>
    <dgm:pt modelId="{54BD3A44-C99D-4AC5-8F9D-D7BBBE067DD7}" type="pres">
      <dgm:prSet presAssocID="{EA83B696-97E7-4617-A9BE-63D7002D2D2C}" presName="rootText" presStyleLbl="node4" presStyleIdx="0" presStyleCnt="6">
        <dgm:presLayoutVars>
          <dgm:chPref val="3"/>
        </dgm:presLayoutVars>
      </dgm:prSet>
      <dgm:spPr/>
    </dgm:pt>
    <dgm:pt modelId="{B4E881D1-7A40-4CC9-B37E-50F5F5FB462D}" type="pres">
      <dgm:prSet presAssocID="{EA83B696-97E7-4617-A9BE-63D7002D2D2C}" presName="rootConnector" presStyleLbl="node4" presStyleIdx="0" presStyleCnt="6"/>
      <dgm:spPr/>
    </dgm:pt>
    <dgm:pt modelId="{19205D6F-3870-43E4-97C4-80303F6FCB6F}" type="pres">
      <dgm:prSet presAssocID="{EA83B696-97E7-4617-A9BE-63D7002D2D2C}" presName="hierChild4" presStyleCnt="0"/>
      <dgm:spPr/>
    </dgm:pt>
    <dgm:pt modelId="{2FAC2E73-CD37-4949-B5D0-FA76682CEAA1}" type="pres">
      <dgm:prSet presAssocID="{827DD90D-1D14-45B1-9100-E5B76DDB7E39}" presName="Name50" presStyleLbl="parChTrans1D4" presStyleIdx="1" presStyleCnt="7"/>
      <dgm:spPr/>
    </dgm:pt>
    <dgm:pt modelId="{28B4B824-5F6D-4289-98BD-EF15E015C22E}" type="pres">
      <dgm:prSet presAssocID="{1A47F719-F6A9-44A9-9F7B-E5B6FEC4EB2A}" presName="hierRoot2" presStyleCnt="0">
        <dgm:presLayoutVars>
          <dgm:hierBranch val="r"/>
        </dgm:presLayoutVars>
      </dgm:prSet>
      <dgm:spPr/>
    </dgm:pt>
    <dgm:pt modelId="{8252BE2C-0539-48BA-A829-6D99BB4474FF}" type="pres">
      <dgm:prSet presAssocID="{1A47F719-F6A9-44A9-9F7B-E5B6FEC4EB2A}" presName="rootComposite" presStyleCnt="0"/>
      <dgm:spPr/>
    </dgm:pt>
    <dgm:pt modelId="{8D29B2AC-6825-4AF1-8E16-509438EB5111}" type="pres">
      <dgm:prSet presAssocID="{1A47F719-F6A9-44A9-9F7B-E5B6FEC4EB2A}" presName="rootText" presStyleLbl="node4" presStyleIdx="1" presStyleCnt="6">
        <dgm:presLayoutVars>
          <dgm:chPref val="3"/>
        </dgm:presLayoutVars>
      </dgm:prSet>
      <dgm:spPr/>
    </dgm:pt>
    <dgm:pt modelId="{31F7AD5E-88BE-4139-8103-1D69A5E3FE0A}" type="pres">
      <dgm:prSet presAssocID="{1A47F719-F6A9-44A9-9F7B-E5B6FEC4EB2A}" presName="rootConnector" presStyleLbl="node4" presStyleIdx="1" presStyleCnt="6"/>
      <dgm:spPr/>
    </dgm:pt>
    <dgm:pt modelId="{A39441C7-E4CA-40DB-B084-AF911C4BBFB4}" type="pres">
      <dgm:prSet presAssocID="{1A47F719-F6A9-44A9-9F7B-E5B6FEC4EB2A}" presName="hierChild4" presStyleCnt="0"/>
      <dgm:spPr/>
    </dgm:pt>
    <dgm:pt modelId="{878F8E0D-64DA-433F-8139-1C4040C7F446}" type="pres">
      <dgm:prSet presAssocID="{DA00E180-728E-4779-8853-9035F2CF8059}" presName="Name50" presStyleLbl="parChTrans1D4" presStyleIdx="2" presStyleCnt="7"/>
      <dgm:spPr/>
    </dgm:pt>
    <dgm:pt modelId="{726FC848-71FC-4112-8C7A-15E5ED06CCAC}" type="pres">
      <dgm:prSet presAssocID="{F36B013D-DE51-4474-8EAF-80F3BF1079E5}" presName="hierRoot2" presStyleCnt="0">
        <dgm:presLayoutVars>
          <dgm:hierBranch val="r"/>
        </dgm:presLayoutVars>
      </dgm:prSet>
      <dgm:spPr/>
    </dgm:pt>
    <dgm:pt modelId="{6B48C6B1-B758-4848-B307-AB3316AF3BC8}" type="pres">
      <dgm:prSet presAssocID="{F36B013D-DE51-4474-8EAF-80F3BF1079E5}" presName="rootComposite" presStyleCnt="0"/>
      <dgm:spPr/>
    </dgm:pt>
    <dgm:pt modelId="{F35E5AE2-AF5E-49C8-97F0-25D38EC9CB6D}" type="pres">
      <dgm:prSet presAssocID="{F36B013D-DE51-4474-8EAF-80F3BF1079E5}" presName="rootText" presStyleLbl="node4" presStyleIdx="2" presStyleCnt="6">
        <dgm:presLayoutVars>
          <dgm:chPref val="3"/>
        </dgm:presLayoutVars>
      </dgm:prSet>
      <dgm:spPr/>
    </dgm:pt>
    <dgm:pt modelId="{AC1922DD-8F92-42DB-962A-C8083D2293FD}" type="pres">
      <dgm:prSet presAssocID="{F36B013D-DE51-4474-8EAF-80F3BF1079E5}" presName="rootConnector" presStyleLbl="node4" presStyleIdx="2" presStyleCnt="6"/>
      <dgm:spPr/>
    </dgm:pt>
    <dgm:pt modelId="{9086A683-D06F-4C61-816B-2FF06795C853}" type="pres">
      <dgm:prSet presAssocID="{F36B013D-DE51-4474-8EAF-80F3BF1079E5}" presName="hierChild4" presStyleCnt="0"/>
      <dgm:spPr/>
    </dgm:pt>
    <dgm:pt modelId="{172617A3-C45A-40FA-B955-16BDAC8ADE15}" type="pres">
      <dgm:prSet presAssocID="{53103D85-8CAC-4206-A0CC-D4310CFF585E}" presName="Name50" presStyleLbl="parChTrans1D4" presStyleIdx="3" presStyleCnt="7"/>
      <dgm:spPr/>
    </dgm:pt>
    <dgm:pt modelId="{1B267BD3-A7E0-4E8B-8B96-26DAA195726D}" type="pres">
      <dgm:prSet presAssocID="{A013DA63-52CE-4FBA-A26D-257497E6E02C}" presName="hierRoot2" presStyleCnt="0">
        <dgm:presLayoutVars>
          <dgm:hierBranch val="r"/>
        </dgm:presLayoutVars>
      </dgm:prSet>
      <dgm:spPr/>
    </dgm:pt>
    <dgm:pt modelId="{C04251FF-50BD-4C60-A50C-FC1711F735D5}" type="pres">
      <dgm:prSet presAssocID="{A013DA63-52CE-4FBA-A26D-257497E6E02C}" presName="rootComposite" presStyleCnt="0"/>
      <dgm:spPr/>
    </dgm:pt>
    <dgm:pt modelId="{DD66651A-5EA8-4482-A756-D5D9B32CD8DA}" type="pres">
      <dgm:prSet presAssocID="{A013DA63-52CE-4FBA-A26D-257497E6E02C}" presName="rootText" presStyleLbl="node4" presStyleIdx="3" presStyleCnt="6">
        <dgm:presLayoutVars>
          <dgm:chPref val="3"/>
        </dgm:presLayoutVars>
      </dgm:prSet>
      <dgm:spPr/>
    </dgm:pt>
    <dgm:pt modelId="{65CA9067-9343-475D-BC03-AAC0E97894B5}" type="pres">
      <dgm:prSet presAssocID="{A013DA63-52CE-4FBA-A26D-257497E6E02C}" presName="rootConnector" presStyleLbl="node4" presStyleIdx="3" presStyleCnt="6"/>
      <dgm:spPr/>
    </dgm:pt>
    <dgm:pt modelId="{A9F6409F-8444-4077-B1EC-C839B82854DA}" type="pres">
      <dgm:prSet presAssocID="{A013DA63-52CE-4FBA-A26D-257497E6E02C}" presName="hierChild4" presStyleCnt="0"/>
      <dgm:spPr/>
    </dgm:pt>
    <dgm:pt modelId="{79C30B0B-E077-4C45-8BE8-9A46C2ABC11D}" type="pres">
      <dgm:prSet presAssocID="{A013DA63-52CE-4FBA-A26D-257497E6E02C}" presName="hierChild5" presStyleCnt="0"/>
      <dgm:spPr/>
    </dgm:pt>
    <dgm:pt modelId="{E8F35435-CF31-4FD1-8509-367592105FA8}" type="pres">
      <dgm:prSet presAssocID="{F36B013D-DE51-4474-8EAF-80F3BF1079E5}" presName="hierChild5" presStyleCnt="0"/>
      <dgm:spPr/>
    </dgm:pt>
    <dgm:pt modelId="{9C3308C0-A0DC-4C9D-A07A-8C0FE25F364F}" type="pres">
      <dgm:prSet presAssocID="{5859DE38-968B-45E8-B030-957BECD683AB}" presName="Name50" presStyleLbl="parChTrans1D4" presStyleIdx="4" presStyleCnt="7"/>
      <dgm:spPr/>
    </dgm:pt>
    <dgm:pt modelId="{C12FE72C-13DE-443C-9910-00BF4788CE4A}" type="pres">
      <dgm:prSet presAssocID="{B0239325-36D2-4415-9601-560679ECEAF7}" presName="hierRoot2" presStyleCnt="0">
        <dgm:presLayoutVars>
          <dgm:hierBranch val="r"/>
        </dgm:presLayoutVars>
      </dgm:prSet>
      <dgm:spPr/>
    </dgm:pt>
    <dgm:pt modelId="{8022A472-84F6-446F-8CE9-A6A04A1B12F7}" type="pres">
      <dgm:prSet presAssocID="{B0239325-36D2-4415-9601-560679ECEAF7}" presName="rootComposite" presStyleCnt="0"/>
      <dgm:spPr/>
    </dgm:pt>
    <dgm:pt modelId="{A135C2D1-FC24-4F89-9457-DC2A68197D53}" type="pres">
      <dgm:prSet presAssocID="{B0239325-36D2-4415-9601-560679ECEAF7}" presName="rootText" presStyleLbl="node4" presStyleIdx="4" presStyleCnt="6">
        <dgm:presLayoutVars>
          <dgm:chPref val="3"/>
        </dgm:presLayoutVars>
      </dgm:prSet>
      <dgm:spPr/>
    </dgm:pt>
    <dgm:pt modelId="{8BD0F69E-54E9-4699-9B49-6F1AD6B64862}" type="pres">
      <dgm:prSet presAssocID="{B0239325-36D2-4415-9601-560679ECEAF7}" presName="rootConnector" presStyleLbl="node4" presStyleIdx="4" presStyleCnt="6"/>
      <dgm:spPr/>
    </dgm:pt>
    <dgm:pt modelId="{93ADC64B-1332-4153-81B0-79E12DF6FCAF}" type="pres">
      <dgm:prSet presAssocID="{B0239325-36D2-4415-9601-560679ECEAF7}" presName="hierChild4" presStyleCnt="0"/>
      <dgm:spPr/>
    </dgm:pt>
    <dgm:pt modelId="{F99082B9-6CDE-4785-A51A-8965892FA6A0}" type="pres">
      <dgm:prSet presAssocID="{9827F8B5-F286-4BAE-A613-A605DBD04897}" presName="Name50" presStyleLbl="parChTrans1D4" presStyleIdx="5" presStyleCnt="7"/>
      <dgm:spPr/>
    </dgm:pt>
    <dgm:pt modelId="{9ABE4EB1-7379-4D26-9CAF-12593322BE32}" type="pres">
      <dgm:prSet presAssocID="{98F3D6D4-35A3-43B7-A14C-0AFBF28F8C51}" presName="hierRoot2" presStyleCnt="0">
        <dgm:presLayoutVars>
          <dgm:hierBranch val="r"/>
        </dgm:presLayoutVars>
      </dgm:prSet>
      <dgm:spPr/>
    </dgm:pt>
    <dgm:pt modelId="{FB9E25E8-F73F-4A7C-A595-2A2A7B630898}" type="pres">
      <dgm:prSet presAssocID="{98F3D6D4-35A3-43B7-A14C-0AFBF28F8C51}" presName="rootComposite" presStyleCnt="0"/>
      <dgm:spPr/>
    </dgm:pt>
    <dgm:pt modelId="{D6DBAD31-8E70-49A6-9BAA-BB64086FB1E5}" type="pres">
      <dgm:prSet presAssocID="{98F3D6D4-35A3-43B7-A14C-0AFBF28F8C51}" presName="rootText" presStyleLbl="node4" presStyleIdx="5" presStyleCnt="6">
        <dgm:presLayoutVars>
          <dgm:chPref val="3"/>
        </dgm:presLayoutVars>
      </dgm:prSet>
      <dgm:spPr/>
    </dgm:pt>
    <dgm:pt modelId="{EBA2D067-AA7D-4602-8F6F-146E78BA6CCC}" type="pres">
      <dgm:prSet presAssocID="{98F3D6D4-35A3-43B7-A14C-0AFBF28F8C51}" presName="rootConnector" presStyleLbl="node4" presStyleIdx="5" presStyleCnt="6"/>
      <dgm:spPr/>
    </dgm:pt>
    <dgm:pt modelId="{912458D7-41DE-45D1-941F-F0AEF09A699F}" type="pres">
      <dgm:prSet presAssocID="{98F3D6D4-35A3-43B7-A14C-0AFBF28F8C51}" presName="hierChild4" presStyleCnt="0"/>
      <dgm:spPr/>
    </dgm:pt>
    <dgm:pt modelId="{1EE2BB86-BC45-437C-98DB-BFD671192D8B}" type="pres">
      <dgm:prSet presAssocID="{98F3D6D4-35A3-43B7-A14C-0AFBF28F8C51}" presName="hierChild5" presStyleCnt="0"/>
      <dgm:spPr/>
    </dgm:pt>
    <dgm:pt modelId="{8BB66407-2E61-4035-B38F-F66E10AAB4B9}" type="pres">
      <dgm:prSet presAssocID="{B0239325-36D2-4415-9601-560679ECEAF7}" presName="hierChild5" presStyleCnt="0"/>
      <dgm:spPr/>
    </dgm:pt>
    <dgm:pt modelId="{F3BFC818-6BE1-405E-8196-1722A3E3D5D3}" type="pres">
      <dgm:prSet presAssocID="{1A47F719-F6A9-44A9-9F7B-E5B6FEC4EB2A}" presName="hierChild5" presStyleCnt="0"/>
      <dgm:spPr/>
    </dgm:pt>
    <dgm:pt modelId="{DFD6DC93-6959-46A4-8634-DCD69401A484}" type="pres">
      <dgm:prSet presAssocID="{EA83B696-97E7-4617-A9BE-63D7002D2D2C}" presName="hierChild5" presStyleCnt="0"/>
      <dgm:spPr/>
    </dgm:pt>
    <dgm:pt modelId="{164E0309-1394-401B-9AB4-AD98C23F2CA2}" type="pres">
      <dgm:prSet presAssocID="{B5C93960-8581-4410-9F33-140934CC6DD7}" presName="Name111" presStyleLbl="parChTrans1D4" presStyleIdx="6" presStyleCnt="7"/>
      <dgm:spPr/>
    </dgm:pt>
    <dgm:pt modelId="{12B7A26A-9926-4912-876A-3B599BEC3214}" type="pres">
      <dgm:prSet presAssocID="{B7AC6BF9-A7AA-4216-B828-7E2977F6BDA2}" presName="hierRoot3" presStyleCnt="0">
        <dgm:presLayoutVars>
          <dgm:hierBranch/>
        </dgm:presLayoutVars>
      </dgm:prSet>
      <dgm:spPr/>
    </dgm:pt>
    <dgm:pt modelId="{6E97DB19-9B64-472E-AC68-032211241188}" type="pres">
      <dgm:prSet presAssocID="{B7AC6BF9-A7AA-4216-B828-7E2977F6BDA2}" presName="rootComposite3" presStyleCnt="0"/>
      <dgm:spPr/>
    </dgm:pt>
    <dgm:pt modelId="{E48BAB63-C69F-4F23-9B95-7BAA283415F5}" type="pres">
      <dgm:prSet presAssocID="{B7AC6BF9-A7AA-4216-B828-7E2977F6BDA2}" presName="rootText3" presStyleLbl="asst4" presStyleIdx="0" presStyleCnt="1">
        <dgm:presLayoutVars>
          <dgm:chPref val="3"/>
        </dgm:presLayoutVars>
      </dgm:prSet>
      <dgm:spPr/>
    </dgm:pt>
    <dgm:pt modelId="{8879E458-EE95-4FE8-ACA4-D3749F36D00D}" type="pres">
      <dgm:prSet presAssocID="{B7AC6BF9-A7AA-4216-B828-7E2977F6BDA2}" presName="rootConnector3" presStyleLbl="asst4" presStyleIdx="0" presStyleCnt="1"/>
      <dgm:spPr/>
    </dgm:pt>
    <dgm:pt modelId="{C47D177F-DA6D-4967-B974-41D32E3D732B}" type="pres">
      <dgm:prSet presAssocID="{B7AC6BF9-A7AA-4216-B828-7E2977F6BDA2}" presName="hierChild6" presStyleCnt="0"/>
      <dgm:spPr/>
    </dgm:pt>
    <dgm:pt modelId="{AAE2CCF0-4A25-4856-BE76-43F6C8CF80E9}" type="pres">
      <dgm:prSet presAssocID="{B7AC6BF9-A7AA-4216-B828-7E2977F6BDA2}" presName="hierChild7" presStyleCnt="0"/>
      <dgm:spPr/>
    </dgm:pt>
    <dgm:pt modelId="{AA4EABC5-4F11-4405-8367-D47C1E63DAA7}" type="pres">
      <dgm:prSet presAssocID="{1DB71329-9DA0-4650-B230-58090649A62D}" presName="hierChild5" presStyleCnt="0"/>
      <dgm:spPr/>
    </dgm:pt>
    <dgm:pt modelId="{30AC2CD8-C4EC-4409-A80D-56180D6FE1AA}" type="pres">
      <dgm:prSet presAssocID="{F2AB62E5-030A-4946-B656-CEC0802CC7A4}" presName="hierChild5" presStyleCnt="0"/>
      <dgm:spPr/>
    </dgm:pt>
    <dgm:pt modelId="{C99F4421-6E1D-4CBC-9AA1-A1D63C64CA65}" type="pres">
      <dgm:prSet presAssocID="{ED8B8725-B5C5-4491-A436-51CC1BC0B219}" presName="hierChild3" presStyleCnt="0"/>
      <dgm:spPr/>
    </dgm:pt>
  </dgm:ptLst>
  <dgm:cxnLst>
    <dgm:cxn modelId="{751B5E02-79B2-4100-A8E6-2C6B40D49C64}" srcId="{1A47F719-F6A9-44A9-9F7B-E5B6FEC4EB2A}" destId="{F36B013D-DE51-4474-8EAF-80F3BF1079E5}" srcOrd="0" destOrd="0" parTransId="{DA00E180-728E-4779-8853-9035F2CF8059}" sibTransId="{2C11ABB8-6FDC-4C2C-BD39-672215AE3862}"/>
    <dgm:cxn modelId="{41B4F602-6692-4045-BECB-3DD18137D30A}" srcId="{F2AB62E5-030A-4946-B656-CEC0802CC7A4}" destId="{DA55C30C-C7DA-434D-B9AB-B176693F393D}" srcOrd="0" destOrd="0" parTransId="{A6C88505-DF20-4262-B6C3-F3B3B318C25B}" sibTransId="{B13A0A07-0C88-4B56-8F0C-29D07F9A791F}"/>
    <dgm:cxn modelId="{36B60A0E-65E8-4116-A5A8-9908A3F65009}" type="presOf" srcId="{A013DA63-52CE-4FBA-A26D-257497E6E02C}" destId="{65CA9067-9343-475D-BC03-AAC0E97894B5}" srcOrd="1" destOrd="0" presId="urn:microsoft.com/office/officeart/2005/8/layout/orgChart1"/>
    <dgm:cxn modelId="{95AA4115-1519-4DD0-BD79-CEE8D097D1DF}" type="presOf" srcId="{1A47F719-F6A9-44A9-9F7B-E5B6FEC4EB2A}" destId="{31F7AD5E-88BE-4139-8103-1D69A5E3FE0A}" srcOrd="1" destOrd="0" presId="urn:microsoft.com/office/officeart/2005/8/layout/orgChart1"/>
    <dgm:cxn modelId="{E7693F16-0FBB-41D5-9F51-64CEFDB26EAE}" type="presOf" srcId="{1DB71329-9DA0-4650-B230-58090649A62D}" destId="{692B86A0-B4B0-4EB7-9D1D-F2A263A78BE2}" srcOrd="0" destOrd="0" presId="urn:microsoft.com/office/officeart/2005/8/layout/orgChart1"/>
    <dgm:cxn modelId="{543E9417-FFC0-4F31-BE28-8BCF3C94C693}" type="presOf" srcId="{A6C88505-DF20-4262-B6C3-F3B3B318C25B}" destId="{A6B4F152-1B3D-4D79-A6D5-E8942A32AB1C}" srcOrd="0" destOrd="0" presId="urn:microsoft.com/office/officeart/2005/8/layout/orgChart1"/>
    <dgm:cxn modelId="{57A98C21-90BC-43AA-99D7-88559A85BFFA}" type="presOf" srcId="{178F3E25-0723-4653-AD07-1EDD84ABC964}" destId="{AD3ABBD2-DDA6-4E80-B953-E433D62AC004}" srcOrd="0" destOrd="0" presId="urn:microsoft.com/office/officeart/2005/8/layout/orgChart1"/>
    <dgm:cxn modelId="{95C22C26-3DC1-480C-9175-64EBC74944FA}" srcId="{1DB71329-9DA0-4650-B230-58090649A62D}" destId="{EA83B696-97E7-4617-A9BE-63D7002D2D2C}" srcOrd="0" destOrd="0" parTransId="{178F3E25-0723-4653-AD07-1EDD84ABC964}" sibTransId="{04AEBD3E-9B27-43A4-B3B8-86D2CDEEFB7E}"/>
    <dgm:cxn modelId="{C11B5D26-B8B3-4C50-B803-1322052580A1}" srcId="{72B4FE86-260F-4A3D-AEE0-5F5E410938A2}" destId="{ED8B8725-B5C5-4491-A436-51CC1BC0B219}" srcOrd="0" destOrd="0" parTransId="{6D4B72EA-7E98-4BFE-83C4-A490DB2FFA1A}" sibTransId="{706E0748-40C9-44C9-A503-9EE6995F09D9}"/>
    <dgm:cxn modelId="{0CAB2329-C6AB-4ECB-B653-B7C65E34C4E6}" type="presOf" srcId="{827DD90D-1D14-45B1-9100-E5B76DDB7E39}" destId="{2FAC2E73-CD37-4949-B5D0-FA76682CEAA1}" srcOrd="0" destOrd="0" presId="urn:microsoft.com/office/officeart/2005/8/layout/orgChart1"/>
    <dgm:cxn modelId="{286CCB2E-FF2A-45F4-85E5-61A5F73FC5E5}" type="presOf" srcId="{B0239325-36D2-4415-9601-560679ECEAF7}" destId="{8BD0F69E-54E9-4699-9B49-6F1AD6B64862}" srcOrd="1" destOrd="0" presId="urn:microsoft.com/office/officeart/2005/8/layout/orgChart1"/>
    <dgm:cxn modelId="{8D6CB932-C634-46C7-86D9-D36440A1D37A}" type="presOf" srcId="{F2AB62E5-030A-4946-B656-CEC0802CC7A4}" destId="{48E51652-3091-4831-80D8-B541437C6A31}" srcOrd="1" destOrd="0" presId="urn:microsoft.com/office/officeart/2005/8/layout/orgChart1"/>
    <dgm:cxn modelId="{0F247934-031D-4DB1-B514-FFDDBE91A05B}" type="presOf" srcId="{B7AC6BF9-A7AA-4216-B828-7E2977F6BDA2}" destId="{8879E458-EE95-4FE8-ACA4-D3749F36D00D}" srcOrd="1" destOrd="0" presId="urn:microsoft.com/office/officeart/2005/8/layout/orgChart1"/>
    <dgm:cxn modelId="{E7AC1A3E-F917-4680-8E41-3E6F689F707D}" type="presOf" srcId="{F2AB62E5-030A-4946-B656-CEC0802CC7A4}" destId="{7C7D6561-563C-45DA-AFAB-C2F7009674BB}" srcOrd="0" destOrd="0" presId="urn:microsoft.com/office/officeart/2005/8/layout/orgChart1"/>
    <dgm:cxn modelId="{5D5C6F60-828E-434B-AFE9-C2478B711E2C}" type="presOf" srcId="{A013DA63-52CE-4FBA-A26D-257497E6E02C}" destId="{DD66651A-5EA8-4482-A756-D5D9B32CD8DA}" srcOrd="0" destOrd="0" presId="urn:microsoft.com/office/officeart/2005/8/layout/orgChart1"/>
    <dgm:cxn modelId="{13C1F960-3F43-41A4-B011-34985D957C6D}" type="presOf" srcId="{ED8B8725-B5C5-4491-A436-51CC1BC0B219}" destId="{8B4C76BF-47FA-4E72-98D9-3482DDDFF91A}" srcOrd="0" destOrd="0" presId="urn:microsoft.com/office/officeart/2005/8/layout/orgChart1"/>
    <dgm:cxn modelId="{2A1B7346-E344-4B88-9E34-F8C0BE21F2C2}" type="presOf" srcId="{B0239325-36D2-4415-9601-560679ECEAF7}" destId="{A135C2D1-FC24-4F89-9457-DC2A68197D53}" srcOrd="0" destOrd="0" presId="urn:microsoft.com/office/officeart/2005/8/layout/orgChart1"/>
    <dgm:cxn modelId="{B92FAB68-E7AC-43AA-99FA-E9127D652660}" type="presOf" srcId="{1DB71329-9DA0-4650-B230-58090649A62D}" destId="{C3E66029-78B7-43DE-940F-5938497280A2}" srcOrd="1" destOrd="0" presId="urn:microsoft.com/office/officeart/2005/8/layout/orgChart1"/>
    <dgm:cxn modelId="{57A1614A-6E4A-419F-9834-CD7029D79D18}" type="presOf" srcId="{EA83B696-97E7-4617-A9BE-63D7002D2D2C}" destId="{54BD3A44-C99D-4AC5-8F9D-D7BBBE067DD7}" srcOrd="0" destOrd="0" presId="urn:microsoft.com/office/officeart/2005/8/layout/orgChart1"/>
    <dgm:cxn modelId="{33C64F70-544D-40D4-8C29-267B68FFC316}" srcId="{1A47F719-F6A9-44A9-9F7B-E5B6FEC4EB2A}" destId="{B0239325-36D2-4415-9601-560679ECEAF7}" srcOrd="1" destOrd="0" parTransId="{5859DE38-968B-45E8-B030-957BECD683AB}" sibTransId="{4A1B9D22-CAD7-450E-BB9B-C1FB2328D6E0}"/>
    <dgm:cxn modelId="{4E7AD253-9CAE-44B0-B6BE-570D041A2BE4}" type="presOf" srcId="{95524838-FAB9-40A2-9112-40DD66F5A8F8}" destId="{D6EAC588-57BA-4149-A95F-2704A89F69C1}" srcOrd="0" destOrd="0" presId="urn:microsoft.com/office/officeart/2005/8/layout/orgChart1"/>
    <dgm:cxn modelId="{DAEFB578-01E5-480B-BC5E-58A817B13CD4}" type="presOf" srcId="{B7AC6BF9-A7AA-4216-B828-7E2977F6BDA2}" destId="{E48BAB63-C69F-4F23-9B95-7BAA283415F5}" srcOrd="0" destOrd="0" presId="urn:microsoft.com/office/officeart/2005/8/layout/orgChart1"/>
    <dgm:cxn modelId="{309C687A-3308-4871-B69D-1A17DFA14E77}" type="presOf" srcId="{DA00E180-728E-4779-8853-9035F2CF8059}" destId="{878F8E0D-64DA-433F-8139-1C4040C7F446}" srcOrd="0" destOrd="0" presId="urn:microsoft.com/office/officeart/2005/8/layout/orgChart1"/>
    <dgm:cxn modelId="{1977B65A-16AA-4F4C-9494-52049DC4A76F}" type="presOf" srcId="{DA55C30C-C7DA-434D-B9AB-B176693F393D}" destId="{AF53C04E-B80C-49A6-BF02-E94BC0F3EFF9}" srcOrd="0" destOrd="0" presId="urn:microsoft.com/office/officeart/2005/8/layout/orgChart1"/>
    <dgm:cxn modelId="{CFED657E-2441-479F-BB17-F6A7EBC6D77B}" type="presOf" srcId="{5859DE38-968B-45E8-B030-957BECD683AB}" destId="{9C3308C0-A0DC-4C9D-A07A-8C0FE25F364F}" srcOrd="0" destOrd="0" presId="urn:microsoft.com/office/officeart/2005/8/layout/orgChart1"/>
    <dgm:cxn modelId="{9EA9ED7F-5012-45EF-B294-A30C1118D761}" type="presOf" srcId="{B5C93960-8581-4410-9F33-140934CC6DD7}" destId="{164E0309-1394-401B-9AB4-AD98C23F2CA2}" srcOrd="0" destOrd="0" presId="urn:microsoft.com/office/officeart/2005/8/layout/orgChart1"/>
    <dgm:cxn modelId="{F225FA89-23E4-4DF7-B540-0EC73C418F5B}" srcId="{EA83B696-97E7-4617-A9BE-63D7002D2D2C}" destId="{B7AC6BF9-A7AA-4216-B828-7E2977F6BDA2}" srcOrd="0" destOrd="0" parTransId="{B5C93960-8581-4410-9F33-140934CC6DD7}" sibTransId="{EFCC7E51-CD9D-45E6-89AF-D3E64404D548}"/>
    <dgm:cxn modelId="{211BBF95-A0AD-457D-B842-8CACBCCED20B}" srcId="{EA83B696-97E7-4617-A9BE-63D7002D2D2C}" destId="{1A47F719-F6A9-44A9-9F7B-E5B6FEC4EB2A}" srcOrd="1" destOrd="0" parTransId="{827DD90D-1D14-45B1-9100-E5B76DDB7E39}" sibTransId="{5270DA15-EAB9-42F9-811E-A80DCBE106DA}"/>
    <dgm:cxn modelId="{535AA597-4E03-4984-AA2E-C0509AF86076}" type="presOf" srcId="{ED8B8725-B5C5-4491-A436-51CC1BC0B219}" destId="{3047E16F-D10A-4074-BB3D-0C3A2881D0B1}" srcOrd="1" destOrd="0" presId="urn:microsoft.com/office/officeart/2005/8/layout/orgChart1"/>
    <dgm:cxn modelId="{25228B9A-FBBA-4D54-A609-88965C1BDC06}" type="presOf" srcId="{53103D85-8CAC-4206-A0CC-D4310CFF585E}" destId="{172617A3-C45A-40FA-B955-16BDAC8ADE15}" srcOrd="0" destOrd="0" presId="urn:microsoft.com/office/officeart/2005/8/layout/orgChart1"/>
    <dgm:cxn modelId="{B9BA8D9A-6BD8-4BE5-BD93-18FC79457205}" srcId="{F2AB62E5-030A-4946-B656-CEC0802CC7A4}" destId="{1DB71329-9DA0-4650-B230-58090649A62D}" srcOrd="1" destOrd="0" parTransId="{95524838-FAB9-40A2-9112-40DD66F5A8F8}" sibTransId="{E9494B18-1FC9-4F29-85E8-ADF93EC9BE40}"/>
    <dgm:cxn modelId="{B0B7179E-F0D6-489B-AE3D-A2C311546F4B}" srcId="{B0239325-36D2-4415-9601-560679ECEAF7}" destId="{98F3D6D4-35A3-43B7-A14C-0AFBF28F8C51}" srcOrd="0" destOrd="0" parTransId="{9827F8B5-F286-4BAE-A613-A605DBD04897}" sibTransId="{DBFD425E-973E-4EA0-A80A-3254C1BB2427}"/>
    <dgm:cxn modelId="{2524F2A0-D058-4B2D-886A-F387682FC964}" type="presOf" srcId="{F36B013D-DE51-4474-8EAF-80F3BF1079E5}" destId="{F35E5AE2-AF5E-49C8-97F0-25D38EC9CB6D}" srcOrd="0" destOrd="0" presId="urn:microsoft.com/office/officeart/2005/8/layout/orgChart1"/>
    <dgm:cxn modelId="{670FD4A8-80AB-4AF9-AC92-5B884869C1B3}" type="presOf" srcId="{364EEA19-A251-48E1-B2E3-D88FB1FC8327}" destId="{8AF9C757-49DD-4EC7-864A-341ED72D3E99}" srcOrd="0" destOrd="0" presId="urn:microsoft.com/office/officeart/2005/8/layout/orgChart1"/>
    <dgm:cxn modelId="{8A1DF4AE-0029-43AA-9A26-A39F85519989}" type="presOf" srcId="{72B4FE86-260F-4A3D-AEE0-5F5E410938A2}" destId="{775E0639-17AF-4430-B771-38F7590BDDC0}" srcOrd="0" destOrd="0" presId="urn:microsoft.com/office/officeart/2005/8/layout/orgChart1"/>
    <dgm:cxn modelId="{9B6DE2B1-D113-485C-8D5F-44991C24B14B}" srcId="{ED8B8725-B5C5-4491-A436-51CC1BC0B219}" destId="{F2AB62E5-030A-4946-B656-CEC0802CC7A4}" srcOrd="0" destOrd="0" parTransId="{364EEA19-A251-48E1-B2E3-D88FB1FC8327}" sibTransId="{7E542368-25F5-4BA6-9A0D-B19A44F96FC5}"/>
    <dgm:cxn modelId="{6ECF1EBE-2531-4CC8-98A2-4D19E2C63F21}" type="presOf" srcId="{F36B013D-DE51-4474-8EAF-80F3BF1079E5}" destId="{AC1922DD-8F92-42DB-962A-C8083D2293FD}" srcOrd="1" destOrd="0" presId="urn:microsoft.com/office/officeart/2005/8/layout/orgChart1"/>
    <dgm:cxn modelId="{3FB736C1-FB75-4440-BF6F-BA0B2D28A2C9}" type="presOf" srcId="{DA55C30C-C7DA-434D-B9AB-B176693F393D}" destId="{6B0EE9DF-FF31-4CD0-AEBC-FD5B1CBC8158}" srcOrd="1" destOrd="0" presId="urn:microsoft.com/office/officeart/2005/8/layout/orgChart1"/>
    <dgm:cxn modelId="{9391DDC7-E5D4-4FBB-9D11-7540FFDD3663}" type="presOf" srcId="{98F3D6D4-35A3-43B7-A14C-0AFBF28F8C51}" destId="{EBA2D067-AA7D-4602-8F6F-146E78BA6CCC}" srcOrd="1" destOrd="0" presId="urn:microsoft.com/office/officeart/2005/8/layout/orgChart1"/>
    <dgm:cxn modelId="{FD21FDD7-A02D-4318-9819-B1F03CFFA966}" type="presOf" srcId="{9827F8B5-F286-4BAE-A613-A605DBD04897}" destId="{F99082B9-6CDE-4785-A51A-8965892FA6A0}" srcOrd="0" destOrd="0" presId="urn:microsoft.com/office/officeart/2005/8/layout/orgChart1"/>
    <dgm:cxn modelId="{D40238E0-46AD-4DAB-925B-B8329E842005}" type="presOf" srcId="{1A47F719-F6A9-44A9-9F7B-E5B6FEC4EB2A}" destId="{8D29B2AC-6825-4AF1-8E16-509438EB5111}" srcOrd="0" destOrd="0" presId="urn:microsoft.com/office/officeart/2005/8/layout/orgChart1"/>
    <dgm:cxn modelId="{22F3A6E9-B45E-4C19-948B-F9B5FA5A91EF}" type="presOf" srcId="{EA83B696-97E7-4617-A9BE-63D7002D2D2C}" destId="{B4E881D1-7A40-4CC9-B37E-50F5F5FB462D}" srcOrd="1" destOrd="0" presId="urn:microsoft.com/office/officeart/2005/8/layout/orgChart1"/>
    <dgm:cxn modelId="{F0BAF3F5-8DAD-4371-9F13-23C09139A22E}" type="presOf" srcId="{98F3D6D4-35A3-43B7-A14C-0AFBF28F8C51}" destId="{D6DBAD31-8E70-49A6-9BAA-BB64086FB1E5}" srcOrd="0" destOrd="0" presId="urn:microsoft.com/office/officeart/2005/8/layout/orgChart1"/>
    <dgm:cxn modelId="{414516F7-63C6-41A3-91B4-D7E06C11B316}" srcId="{F36B013D-DE51-4474-8EAF-80F3BF1079E5}" destId="{A013DA63-52CE-4FBA-A26D-257497E6E02C}" srcOrd="0" destOrd="0" parTransId="{53103D85-8CAC-4206-A0CC-D4310CFF585E}" sibTransId="{F4D1B1F6-F030-4A26-A6B7-F1D8E0BB852D}"/>
    <dgm:cxn modelId="{3FB8E7F9-A185-463C-BA7A-ACEB5F457013}" type="presParOf" srcId="{775E0639-17AF-4430-B771-38F7590BDDC0}" destId="{5B5C4F06-5B7F-4547-8FA0-730D6315B29F}" srcOrd="0" destOrd="0" presId="urn:microsoft.com/office/officeart/2005/8/layout/orgChart1"/>
    <dgm:cxn modelId="{15A9FF77-02C1-43FA-B2FF-439902F68FCC}" type="presParOf" srcId="{5B5C4F06-5B7F-4547-8FA0-730D6315B29F}" destId="{FC24409E-E228-4C45-8DD5-FE0FC9D6BFB6}" srcOrd="0" destOrd="0" presId="urn:microsoft.com/office/officeart/2005/8/layout/orgChart1"/>
    <dgm:cxn modelId="{CD3E33DD-49A1-4C87-869A-802A4C712C16}" type="presParOf" srcId="{FC24409E-E228-4C45-8DD5-FE0FC9D6BFB6}" destId="{8B4C76BF-47FA-4E72-98D9-3482DDDFF91A}" srcOrd="0" destOrd="0" presId="urn:microsoft.com/office/officeart/2005/8/layout/orgChart1"/>
    <dgm:cxn modelId="{29B69B26-10A7-4E1C-8E18-85327E3F3138}" type="presParOf" srcId="{FC24409E-E228-4C45-8DD5-FE0FC9D6BFB6}" destId="{3047E16F-D10A-4074-BB3D-0C3A2881D0B1}" srcOrd="1" destOrd="0" presId="urn:microsoft.com/office/officeart/2005/8/layout/orgChart1"/>
    <dgm:cxn modelId="{761DB7F4-19AD-4E19-96EA-248BE5A887C7}" type="presParOf" srcId="{5B5C4F06-5B7F-4547-8FA0-730D6315B29F}" destId="{BA23C93F-AD65-4227-B872-C246C0861819}" srcOrd="1" destOrd="0" presId="urn:microsoft.com/office/officeart/2005/8/layout/orgChart1"/>
    <dgm:cxn modelId="{3C704897-668E-475F-A9D4-24788128FFDA}" type="presParOf" srcId="{BA23C93F-AD65-4227-B872-C246C0861819}" destId="{8AF9C757-49DD-4EC7-864A-341ED72D3E99}" srcOrd="0" destOrd="0" presId="urn:microsoft.com/office/officeart/2005/8/layout/orgChart1"/>
    <dgm:cxn modelId="{9AD6026C-51A4-4A27-AAA5-D23FBAE2E764}" type="presParOf" srcId="{BA23C93F-AD65-4227-B872-C246C0861819}" destId="{A65C152F-409B-4E7E-BF65-858B9DFEBC84}" srcOrd="1" destOrd="0" presId="urn:microsoft.com/office/officeart/2005/8/layout/orgChart1"/>
    <dgm:cxn modelId="{23A75431-EBAD-4496-86E4-138005EFFF87}" type="presParOf" srcId="{A65C152F-409B-4E7E-BF65-858B9DFEBC84}" destId="{524735F1-30BD-4544-9348-29A26A7E39F9}" srcOrd="0" destOrd="0" presId="urn:microsoft.com/office/officeart/2005/8/layout/orgChart1"/>
    <dgm:cxn modelId="{2E35B48B-1ACD-4A06-9122-1281DDA59507}" type="presParOf" srcId="{524735F1-30BD-4544-9348-29A26A7E39F9}" destId="{7C7D6561-563C-45DA-AFAB-C2F7009674BB}" srcOrd="0" destOrd="0" presId="urn:microsoft.com/office/officeart/2005/8/layout/orgChart1"/>
    <dgm:cxn modelId="{F3DD997A-9AE3-4F42-92F5-BE83C2A368C0}" type="presParOf" srcId="{524735F1-30BD-4544-9348-29A26A7E39F9}" destId="{48E51652-3091-4831-80D8-B541437C6A31}" srcOrd="1" destOrd="0" presId="urn:microsoft.com/office/officeart/2005/8/layout/orgChart1"/>
    <dgm:cxn modelId="{5AE6F23A-674A-403F-8C9D-A5F468D272B3}" type="presParOf" srcId="{A65C152F-409B-4E7E-BF65-858B9DFEBC84}" destId="{D4292C52-B032-4FEE-AFE9-17A0D213E666}" srcOrd="1" destOrd="0" presId="urn:microsoft.com/office/officeart/2005/8/layout/orgChart1"/>
    <dgm:cxn modelId="{DC2A1480-5D86-4E7C-9372-26765D8AE6A4}" type="presParOf" srcId="{D4292C52-B032-4FEE-AFE9-17A0D213E666}" destId="{A6B4F152-1B3D-4D79-A6D5-E8942A32AB1C}" srcOrd="0" destOrd="0" presId="urn:microsoft.com/office/officeart/2005/8/layout/orgChart1"/>
    <dgm:cxn modelId="{61250912-5A41-4449-8856-757C116FB667}" type="presParOf" srcId="{D4292C52-B032-4FEE-AFE9-17A0D213E666}" destId="{B91B4E33-EAAB-4960-86C5-AD79F4E6DD38}" srcOrd="1" destOrd="0" presId="urn:microsoft.com/office/officeart/2005/8/layout/orgChart1"/>
    <dgm:cxn modelId="{71BFAD4C-DAA6-49A8-A569-5EF331FFAFC5}" type="presParOf" srcId="{B91B4E33-EAAB-4960-86C5-AD79F4E6DD38}" destId="{4A9DD049-3245-4E52-BA5B-99B0F5FB6D4A}" srcOrd="0" destOrd="0" presId="urn:microsoft.com/office/officeart/2005/8/layout/orgChart1"/>
    <dgm:cxn modelId="{78C5EFA0-8F1A-471C-AFFB-45E711586C0E}" type="presParOf" srcId="{4A9DD049-3245-4E52-BA5B-99B0F5FB6D4A}" destId="{AF53C04E-B80C-49A6-BF02-E94BC0F3EFF9}" srcOrd="0" destOrd="0" presId="urn:microsoft.com/office/officeart/2005/8/layout/orgChart1"/>
    <dgm:cxn modelId="{E023C37C-90D3-4987-862E-5F4B476AAA67}" type="presParOf" srcId="{4A9DD049-3245-4E52-BA5B-99B0F5FB6D4A}" destId="{6B0EE9DF-FF31-4CD0-AEBC-FD5B1CBC8158}" srcOrd="1" destOrd="0" presId="urn:microsoft.com/office/officeart/2005/8/layout/orgChart1"/>
    <dgm:cxn modelId="{8651DAA2-D322-4E34-AA90-E7B18EB6F2DD}" type="presParOf" srcId="{B91B4E33-EAAB-4960-86C5-AD79F4E6DD38}" destId="{847566BE-F2B4-4DC1-9FB7-3575BF77F879}" srcOrd="1" destOrd="0" presId="urn:microsoft.com/office/officeart/2005/8/layout/orgChart1"/>
    <dgm:cxn modelId="{D1194BE0-304D-416B-A136-07664CB7FF3C}" type="presParOf" srcId="{B91B4E33-EAAB-4960-86C5-AD79F4E6DD38}" destId="{5F697D10-4F1E-441C-BEDE-1940A3E1DFA8}" srcOrd="2" destOrd="0" presId="urn:microsoft.com/office/officeart/2005/8/layout/orgChart1"/>
    <dgm:cxn modelId="{842B2D53-00CA-42AF-9413-C98206D272B0}" type="presParOf" srcId="{D4292C52-B032-4FEE-AFE9-17A0D213E666}" destId="{D6EAC588-57BA-4149-A95F-2704A89F69C1}" srcOrd="2" destOrd="0" presId="urn:microsoft.com/office/officeart/2005/8/layout/orgChart1"/>
    <dgm:cxn modelId="{1D4E37ED-0E22-462F-BA49-B1B7D873D973}" type="presParOf" srcId="{D4292C52-B032-4FEE-AFE9-17A0D213E666}" destId="{28DC9E42-2A6E-4184-931A-7F82750C5E98}" srcOrd="3" destOrd="0" presId="urn:microsoft.com/office/officeart/2005/8/layout/orgChart1"/>
    <dgm:cxn modelId="{2416DD30-C459-4BB2-ADF2-8B158D4548D7}" type="presParOf" srcId="{28DC9E42-2A6E-4184-931A-7F82750C5E98}" destId="{CF22EFC2-B01A-4453-A775-904C8051F41E}" srcOrd="0" destOrd="0" presId="urn:microsoft.com/office/officeart/2005/8/layout/orgChart1"/>
    <dgm:cxn modelId="{52E67117-5FD9-4317-B8C2-53010E8CA834}" type="presParOf" srcId="{CF22EFC2-B01A-4453-A775-904C8051F41E}" destId="{692B86A0-B4B0-4EB7-9D1D-F2A263A78BE2}" srcOrd="0" destOrd="0" presId="urn:microsoft.com/office/officeart/2005/8/layout/orgChart1"/>
    <dgm:cxn modelId="{B3008C7F-CB23-4694-83A8-376FAC166B3E}" type="presParOf" srcId="{CF22EFC2-B01A-4453-A775-904C8051F41E}" destId="{C3E66029-78B7-43DE-940F-5938497280A2}" srcOrd="1" destOrd="0" presId="urn:microsoft.com/office/officeart/2005/8/layout/orgChart1"/>
    <dgm:cxn modelId="{C4F21524-B759-40F0-9729-17D2FAE61090}" type="presParOf" srcId="{28DC9E42-2A6E-4184-931A-7F82750C5E98}" destId="{8B9B62E4-E7EE-46AE-86A8-A60A46650D3B}" srcOrd="1" destOrd="0" presId="urn:microsoft.com/office/officeart/2005/8/layout/orgChart1"/>
    <dgm:cxn modelId="{AFC1BDA2-2735-44EC-B9F4-A0BDA55480FE}" type="presParOf" srcId="{8B9B62E4-E7EE-46AE-86A8-A60A46650D3B}" destId="{AD3ABBD2-DDA6-4E80-B953-E433D62AC004}" srcOrd="0" destOrd="0" presId="urn:microsoft.com/office/officeart/2005/8/layout/orgChart1"/>
    <dgm:cxn modelId="{BE37D8E5-2B60-416E-8F5D-A0B4A536C5EA}" type="presParOf" srcId="{8B9B62E4-E7EE-46AE-86A8-A60A46650D3B}" destId="{6C5C914A-47C9-4FEF-B71D-B3242E101342}" srcOrd="1" destOrd="0" presId="urn:microsoft.com/office/officeart/2005/8/layout/orgChart1"/>
    <dgm:cxn modelId="{5CDEEDC3-DE46-4920-98DA-AFF9E62AFCEF}" type="presParOf" srcId="{6C5C914A-47C9-4FEF-B71D-B3242E101342}" destId="{D6FCAFC2-E5F4-410B-83EA-25E19B97CAEA}" srcOrd="0" destOrd="0" presId="urn:microsoft.com/office/officeart/2005/8/layout/orgChart1"/>
    <dgm:cxn modelId="{3362C767-A835-46B6-B489-03BDE48F8F76}" type="presParOf" srcId="{D6FCAFC2-E5F4-410B-83EA-25E19B97CAEA}" destId="{54BD3A44-C99D-4AC5-8F9D-D7BBBE067DD7}" srcOrd="0" destOrd="0" presId="urn:microsoft.com/office/officeart/2005/8/layout/orgChart1"/>
    <dgm:cxn modelId="{CAD8CEAA-519C-4D81-9D49-0E6D12823CC0}" type="presParOf" srcId="{D6FCAFC2-E5F4-410B-83EA-25E19B97CAEA}" destId="{B4E881D1-7A40-4CC9-B37E-50F5F5FB462D}" srcOrd="1" destOrd="0" presId="urn:microsoft.com/office/officeart/2005/8/layout/orgChart1"/>
    <dgm:cxn modelId="{9EAD9606-CE0C-43CC-B0C4-8CED53C06F71}" type="presParOf" srcId="{6C5C914A-47C9-4FEF-B71D-B3242E101342}" destId="{19205D6F-3870-43E4-97C4-80303F6FCB6F}" srcOrd="1" destOrd="0" presId="urn:microsoft.com/office/officeart/2005/8/layout/orgChart1"/>
    <dgm:cxn modelId="{8146C192-E2DF-4639-B0E5-20885C63A7AE}" type="presParOf" srcId="{19205D6F-3870-43E4-97C4-80303F6FCB6F}" destId="{2FAC2E73-CD37-4949-B5D0-FA76682CEAA1}" srcOrd="0" destOrd="0" presId="urn:microsoft.com/office/officeart/2005/8/layout/orgChart1"/>
    <dgm:cxn modelId="{AEA9E632-429C-4C3C-95E5-5694E6E7D880}" type="presParOf" srcId="{19205D6F-3870-43E4-97C4-80303F6FCB6F}" destId="{28B4B824-5F6D-4289-98BD-EF15E015C22E}" srcOrd="1" destOrd="0" presId="urn:microsoft.com/office/officeart/2005/8/layout/orgChart1"/>
    <dgm:cxn modelId="{03E4B4C4-D925-4E28-8198-FB2D96F55EF8}" type="presParOf" srcId="{28B4B824-5F6D-4289-98BD-EF15E015C22E}" destId="{8252BE2C-0539-48BA-A829-6D99BB4474FF}" srcOrd="0" destOrd="0" presId="urn:microsoft.com/office/officeart/2005/8/layout/orgChart1"/>
    <dgm:cxn modelId="{89096FEF-DD55-4C7C-9B38-53C87F7888A6}" type="presParOf" srcId="{8252BE2C-0539-48BA-A829-6D99BB4474FF}" destId="{8D29B2AC-6825-4AF1-8E16-509438EB5111}" srcOrd="0" destOrd="0" presId="urn:microsoft.com/office/officeart/2005/8/layout/orgChart1"/>
    <dgm:cxn modelId="{AC341B49-45C1-42AB-AB68-76E2F4E35965}" type="presParOf" srcId="{8252BE2C-0539-48BA-A829-6D99BB4474FF}" destId="{31F7AD5E-88BE-4139-8103-1D69A5E3FE0A}" srcOrd="1" destOrd="0" presId="urn:microsoft.com/office/officeart/2005/8/layout/orgChart1"/>
    <dgm:cxn modelId="{5133475D-04DB-4B30-8109-EFBC460C6F3C}" type="presParOf" srcId="{28B4B824-5F6D-4289-98BD-EF15E015C22E}" destId="{A39441C7-E4CA-40DB-B084-AF911C4BBFB4}" srcOrd="1" destOrd="0" presId="urn:microsoft.com/office/officeart/2005/8/layout/orgChart1"/>
    <dgm:cxn modelId="{6A2ABFAD-92FC-4DE0-8B70-9CEBFCCB6274}" type="presParOf" srcId="{A39441C7-E4CA-40DB-B084-AF911C4BBFB4}" destId="{878F8E0D-64DA-433F-8139-1C4040C7F446}" srcOrd="0" destOrd="0" presId="urn:microsoft.com/office/officeart/2005/8/layout/orgChart1"/>
    <dgm:cxn modelId="{2FD71909-2334-4222-984C-D229FCA1DC4C}" type="presParOf" srcId="{A39441C7-E4CA-40DB-B084-AF911C4BBFB4}" destId="{726FC848-71FC-4112-8C7A-15E5ED06CCAC}" srcOrd="1" destOrd="0" presId="urn:microsoft.com/office/officeart/2005/8/layout/orgChart1"/>
    <dgm:cxn modelId="{F39ED83D-060E-4250-AAC9-3A2550DF3A4B}" type="presParOf" srcId="{726FC848-71FC-4112-8C7A-15E5ED06CCAC}" destId="{6B48C6B1-B758-4848-B307-AB3316AF3BC8}" srcOrd="0" destOrd="0" presId="urn:microsoft.com/office/officeart/2005/8/layout/orgChart1"/>
    <dgm:cxn modelId="{E7DDF731-BB80-4CC9-913E-7098C23117DC}" type="presParOf" srcId="{6B48C6B1-B758-4848-B307-AB3316AF3BC8}" destId="{F35E5AE2-AF5E-49C8-97F0-25D38EC9CB6D}" srcOrd="0" destOrd="0" presId="urn:microsoft.com/office/officeart/2005/8/layout/orgChart1"/>
    <dgm:cxn modelId="{53E3561D-09CF-4505-958A-973CE5EF9248}" type="presParOf" srcId="{6B48C6B1-B758-4848-B307-AB3316AF3BC8}" destId="{AC1922DD-8F92-42DB-962A-C8083D2293FD}" srcOrd="1" destOrd="0" presId="urn:microsoft.com/office/officeart/2005/8/layout/orgChart1"/>
    <dgm:cxn modelId="{4EB39DA1-AEB3-4CD7-B3B2-6573FAC1C502}" type="presParOf" srcId="{726FC848-71FC-4112-8C7A-15E5ED06CCAC}" destId="{9086A683-D06F-4C61-816B-2FF06795C853}" srcOrd="1" destOrd="0" presId="urn:microsoft.com/office/officeart/2005/8/layout/orgChart1"/>
    <dgm:cxn modelId="{C1548BF0-5C70-4DA4-9701-481CE1CD16B7}" type="presParOf" srcId="{9086A683-D06F-4C61-816B-2FF06795C853}" destId="{172617A3-C45A-40FA-B955-16BDAC8ADE15}" srcOrd="0" destOrd="0" presId="urn:microsoft.com/office/officeart/2005/8/layout/orgChart1"/>
    <dgm:cxn modelId="{F7FA18BF-5EE4-4248-A71E-01A5DA2AE9B1}" type="presParOf" srcId="{9086A683-D06F-4C61-816B-2FF06795C853}" destId="{1B267BD3-A7E0-4E8B-8B96-26DAA195726D}" srcOrd="1" destOrd="0" presId="urn:microsoft.com/office/officeart/2005/8/layout/orgChart1"/>
    <dgm:cxn modelId="{058B5981-3792-44AC-99AD-D95AA0173C6C}" type="presParOf" srcId="{1B267BD3-A7E0-4E8B-8B96-26DAA195726D}" destId="{C04251FF-50BD-4C60-A50C-FC1711F735D5}" srcOrd="0" destOrd="0" presId="urn:microsoft.com/office/officeart/2005/8/layout/orgChart1"/>
    <dgm:cxn modelId="{16A79A34-7B52-4A63-9424-977BF5291617}" type="presParOf" srcId="{C04251FF-50BD-4C60-A50C-FC1711F735D5}" destId="{DD66651A-5EA8-4482-A756-D5D9B32CD8DA}" srcOrd="0" destOrd="0" presId="urn:microsoft.com/office/officeart/2005/8/layout/orgChart1"/>
    <dgm:cxn modelId="{7129A979-12EB-485D-B927-85BE4A299B11}" type="presParOf" srcId="{C04251FF-50BD-4C60-A50C-FC1711F735D5}" destId="{65CA9067-9343-475D-BC03-AAC0E97894B5}" srcOrd="1" destOrd="0" presId="urn:microsoft.com/office/officeart/2005/8/layout/orgChart1"/>
    <dgm:cxn modelId="{73C62D0B-05DA-4A3B-A71A-B50BD1CAF05C}" type="presParOf" srcId="{1B267BD3-A7E0-4E8B-8B96-26DAA195726D}" destId="{A9F6409F-8444-4077-B1EC-C839B82854DA}" srcOrd="1" destOrd="0" presId="urn:microsoft.com/office/officeart/2005/8/layout/orgChart1"/>
    <dgm:cxn modelId="{9178BF01-6692-4AE4-8B27-F6B361A7AC68}" type="presParOf" srcId="{1B267BD3-A7E0-4E8B-8B96-26DAA195726D}" destId="{79C30B0B-E077-4C45-8BE8-9A46C2ABC11D}" srcOrd="2" destOrd="0" presId="urn:microsoft.com/office/officeart/2005/8/layout/orgChart1"/>
    <dgm:cxn modelId="{153B0BF6-983E-485A-B7C0-FE0630D8A00E}" type="presParOf" srcId="{726FC848-71FC-4112-8C7A-15E5ED06CCAC}" destId="{E8F35435-CF31-4FD1-8509-367592105FA8}" srcOrd="2" destOrd="0" presId="urn:microsoft.com/office/officeart/2005/8/layout/orgChart1"/>
    <dgm:cxn modelId="{F6FD5E75-28A0-418B-899C-843047F048AD}" type="presParOf" srcId="{A39441C7-E4CA-40DB-B084-AF911C4BBFB4}" destId="{9C3308C0-A0DC-4C9D-A07A-8C0FE25F364F}" srcOrd="2" destOrd="0" presId="urn:microsoft.com/office/officeart/2005/8/layout/orgChart1"/>
    <dgm:cxn modelId="{4A8510BC-493C-4D9E-BEEA-F66175AC04C2}" type="presParOf" srcId="{A39441C7-E4CA-40DB-B084-AF911C4BBFB4}" destId="{C12FE72C-13DE-443C-9910-00BF4788CE4A}" srcOrd="3" destOrd="0" presId="urn:microsoft.com/office/officeart/2005/8/layout/orgChart1"/>
    <dgm:cxn modelId="{6C4BD308-C31D-4DF5-B10B-F43F309C1F17}" type="presParOf" srcId="{C12FE72C-13DE-443C-9910-00BF4788CE4A}" destId="{8022A472-84F6-446F-8CE9-A6A04A1B12F7}" srcOrd="0" destOrd="0" presId="urn:microsoft.com/office/officeart/2005/8/layout/orgChart1"/>
    <dgm:cxn modelId="{BD0C512C-A0D7-44F5-98E0-D70AFED3DFB0}" type="presParOf" srcId="{8022A472-84F6-446F-8CE9-A6A04A1B12F7}" destId="{A135C2D1-FC24-4F89-9457-DC2A68197D53}" srcOrd="0" destOrd="0" presId="urn:microsoft.com/office/officeart/2005/8/layout/orgChart1"/>
    <dgm:cxn modelId="{48CE1E2B-2011-4D3C-98C2-027D5F49C3DE}" type="presParOf" srcId="{8022A472-84F6-446F-8CE9-A6A04A1B12F7}" destId="{8BD0F69E-54E9-4699-9B49-6F1AD6B64862}" srcOrd="1" destOrd="0" presId="urn:microsoft.com/office/officeart/2005/8/layout/orgChart1"/>
    <dgm:cxn modelId="{1FB5C6A2-C92E-4EAE-A605-85E2D5106ECD}" type="presParOf" srcId="{C12FE72C-13DE-443C-9910-00BF4788CE4A}" destId="{93ADC64B-1332-4153-81B0-79E12DF6FCAF}" srcOrd="1" destOrd="0" presId="urn:microsoft.com/office/officeart/2005/8/layout/orgChart1"/>
    <dgm:cxn modelId="{70178D77-71B9-42CF-9454-BCEA2D85EC4C}" type="presParOf" srcId="{93ADC64B-1332-4153-81B0-79E12DF6FCAF}" destId="{F99082B9-6CDE-4785-A51A-8965892FA6A0}" srcOrd="0" destOrd="0" presId="urn:microsoft.com/office/officeart/2005/8/layout/orgChart1"/>
    <dgm:cxn modelId="{59F4BFFB-4E61-4908-8E59-B49CE06BF52E}" type="presParOf" srcId="{93ADC64B-1332-4153-81B0-79E12DF6FCAF}" destId="{9ABE4EB1-7379-4D26-9CAF-12593322BE32}" srcOrd="1" destOrd="0" presId="urn:microsoft.com/office/officeart/2005/8/layout/orgChart1"/>
    <dgm:cxn modelId="{4C90D6D4-0785-400A-A4C9-0E7BDEB57F69}" type="presParOf" srcId="{9ABE4EB1-7379-4D26-9CAF-12593322BE32}" destId="{FB9E25E8-F73F-4A7C-A595-2A2A7B630898}" srcOrd="0" destOrd="0" presId="urn:microsoft.com/office/officeart/2005/8/layout/orgChart1"/>
    <dgm:cxn modelId="{E9039D86-0C7B-4C5D-856B-0682803C23D5}" type="presParOf" srcId="{FB9E25E8-F73F-4A7C-A595-2A2A7B630898}" destId="{D6DBAD31-8E70-49A6-9BAA-BB64086FB1E5}" srcOrd="0" destOrd="0" presId="urn:microsoft.com/office/officeart/2005/8/layout/orgChart1"/>
    <dgm:cxn modelId="{3BB1DE9C-6D9B-4A59-8104-8B1F833780B6}" type="presParOf" srcId="{FB9E25E8-F73F-4A7C-A595-2A2A7B630898}" destId="{EBA2D067-AA7D-4602-8F6F-146E78BA6CCC}" srcOrd="1" destOrd="0" presId="urn:microsoft.com/office/officeart/2005/8/layout/orgChart1"/>
    <dgm:cxn modelId="{05BEFEE7-9AC1-4264-A6BB-CA2DD1FC37D0}" type="presParOf" srcId="{9ABE4EB1-7379-4D26-9CAF-12593322BE32}" destId="{912458D7-41DE-45D1-941F-F0AEF09A699F}" srcOrd="1" destOrd="0" presId="urn:microsoft.com/office/officeart/2005/8/layout/orgChart1"/>
    <dgm:cxn modelId="{448B7330-FB18-4444-9F0E-10D52C4AD760}" type="presParOf" srcId="{9ABE4EB1-7379-4D26-9CAF-12593322BE32}" destId="{1EE2BB86-BC45-437C-98DB-BFD671192D8B}" srcOrd="2" destOrd="0" presId="urn:microsoft.com/office/officeart/2005/8/layout/orgChart1"/>
    <dgm:cxn modelId="{5F2747CE-D8FC-4C49-9F9C-73457976D86A}" type="presParOf" srcId="{C12FE72C-13DE-443C-9910-00BF4788CE4A}" destId="{8BB66407-2E61-4035-B38F-F66E10AAB4B9}" srcOrd="2" destOrd="0" presId="urn:microsoft.com/office/officeart/2005/8/layout/orgChart1"/>
    <dgm:cxn modelId="{9F52D086-A71F-4D94-A269-8FC3BA36A6E4}" type="presParOf" srcId="{28B4B824-5F6D-4289-98BD-EF15E015C22E}" destId="{F3BFC818-6BE1-405E-8196-1722A3E3D5D3}" srcOrd="2" destOrd="0" presId="urn:microsoft.com/office/officeart/2005/8/layout/orgChart1"/>
    <dgm:cxn modelId="{C67EF930-4C4F-4713-BCBC-025DECFEED7B}" type="presParOf" srcId="{6C5C914A-47C9-4FEF-B71D-B3242E101342}" destId="{DFD6DC93-6959-46A4-8634-DCD69401A484}" srcOrd="2" destOrd="0" presId="urn:microsoft.com/office/officeart/2005/8/layout/orgChart1"/>
    <dgm:cxn modelId="{553BB106-4CE5-433F-A927-110E213E35CF}" type="presParOf" srcId="{DFD6DC93-6959-46A4-8634-DCD69401A484}" destId="{164E0309-1394-401B-9AB4-AD98C23F2CA2}" srcOrd="0" destOrd="0" presId="urn:microsoft.com/office/officeart/2005/8/layout/orgChart1"/>
    <dgm:cxn modelId="{2E5FBA64-FE74-48E9-8C85-42C2603E0380}" type="presParOf" srcId="{DFD6DC93-6959-46A4-8634-DCD69401A484}" destId="{12B7A26A-9926-4912-876A-3B599BEC3214}" srcOrd="1" destOrd="0" presId="urn:microsoft.com/office/officeart/2005/8/layout/orgChart1"/>
    <dgm:cxn modelId="{4F8F83E9-71A1-48B2-9B00-045951BE7F68}" type="presParOf" srcId="{12B7A26A-9926-4912-876A-3B599BEC3214}" destId="{6E97DB19-9B64-472E-AC68-032211241188}" srcOrd="0" destOrd="0" presId="urn:microsoft.com/office/officeart/2005/8/layout/orgChart1"/>
    <dgm:cxn modelId="{E4C797A5-CED6-478F-AD04-FFB01EAA65E3}" type="presParOf" srcId="{6E97DB19-9B64-472E-AC68-032211241188}" destId="{E48BAB63-C69F-4F23-9B95-7BAA283415F5}" srcOrd="0" destOrd="0" presId="urn:microsoft.com/office/officeart/2005/8/layout/orgChart1"/>
    <dgm:cxn modelId="{EB642D39-EB66-42E5-9DDB-005EE968188A}" type="presParOf" srcId="{6E97DB19-9B64-472E-AC68-032211241188}" destId="{8879E458-EE95-4FE8-ACA4-D3749F36D00D}" srcOrd="1" destOrd="0" presId="urn:microsoft.com/office/officeart/2005/8/layout/orgChart1"/>
    <dgm:cxn modelId="{E7860BA9-AF9E-418E-8F87-85E177D58DA6}" type="presParOf" srcId="{12B7A26A-9926-4912-876A-3B599BEC3214}" destId="{C47D177F-DA6D-4967-B974-41D32E3D732B}" srcOrd="1" destOrd="0" presId="urn:microsoft.com/office/officeart/2005/8/layout/orgChart1"/>
    <dgm:cxn modelId="{4901074B-156A-4B99-996D-71E61CAA19A2}" type="presParOf" srcId="{12B7A26A-9926-4912-876A-3B599BEC3214}" destId="{AAE2CCF0-4A25-4856-BE76-43F6C8CF80E9}" srcOrd="2" destOrd="0" presId="urn:microsoft.com/office/officeart/2005/8/layout/orgChart1"/>
    <dgm:cxn modelId="{FB558779-A119-404E-926C-52DBEC9AC7EE}" type="presParOf" srcId="{28DC9E42-2A6E-4184-931A-7F82750C5E98}" destId="{AA4EABC5-4F11-4405-8367-D47C1E63DAA7}" srcOrd="2" destOrd="0" presId="urn:microsoft.com/office/officeart/2005/8/layout/orgChart1"/>
    <dgm:cxn modelId="{4A734F85-3A16-4BDB-9738-DDFEB356D89A}" type="presParOf" srcId="{A65C152F-409B-4E7E-BF65-858B9DFEBC84}" destId="{30AC2CD8-C4EC-4409-A80D-56180D6FE1AA}" srcOrd="2" destOrd="0" presId="urn:microsoft.com/office/officeart/2005/8/layout/orgChart1"/>
    <dgm:cxn modelId="{0C01C4AD-993D-4D3D-B428-981E2F2A7CC6}" type="presParOf" srcId="{5B5C4F06-5B7F-4547-8FA0-730D6315B29F}" destId="{C99F4421-6E1D-4CBC-9AA1-A1D63C64CA65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164E0309-1394-401B-9AB4-AD98C23F2CA2}">
      <dsp:nvSpPr>
        <dsp:cNvPr id="0" name=""/>
        <dsp:cNvSpPr/>
      </dsp:nvSpPr>
      <dsp:spPr>
        <a:xfrm>
          <a:off x="3724874" y="2506994"/>
          <a:ext cx="99969" cy="437962"/>
        </a:xfrm>
        <a:custGeom>
          <a:avLst/>
          <a:gdLst/>
          <a:ahLst/>
          <a:cxnLst/>
          <a:rect l="0" t="0" r="0" b="0"/>
          <a:pathLst>
            <a:path>
              <a:moveTo>
                <a:pt x="99969" y="0"/>
              </a:moveTo>
              <a:lnTo>
                <a:pt x="99969" y="437962"/>
              </a:lnTo>
              <a:lnTo>
                <a:pt x="0" y="437962"/>
              </a:lnTo>
            </a:path>
          </a:pathLst>
        </a:custGeom>
        <a:noFill/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99082B9-6CDE-4785-A51A-8965892FA6A0}">
      <dsp:nvSpPr>
        <dsp:cNvPr id="0" name=""/>
        <dsp:cNvSpPr/>
      </dsp:nvSpPr>
      <dsp:spPr>
        <a:xfrm>
          <a:off x="4300890" y="5886924"/>
          <a:ext cx="142813" cy="43796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37962"/>
              </a:lnTo>
              <a:lnTo>
                <a:pt x="142813" y="437962"/>
              </a:lnTo>
            </a:path>
          </a:pathLst>
        </a:custGeom>
        <a:noFill/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C3308C0-A0DC-4C9D-A07A-8C0FE25F364F}">
      <dsp:nvSpPr>
        <dsp:cNvPr id="0" name=""/>
        <dsp:cNvSpPr/>
      </dsp:nvSpPr>
      <dsp:spPr>
        <a:xfrm>
          <a:off x="4062867" y="3858966"/>
          <a:ext cx="142813" cy="178993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789934"/>
              </a:lnTo>
              <a:lnTo>
                <a:pt x="142813" y="1789934"/>
              </a:lnTo>
            </a:path>
          </a:pathLst>
        </a:custGeom>
        <a:noFill/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72617A3-C45A-40FA-B955-16BDAC8ADE15}">
      <dsp:nvSpPr>
        <dsp:cNvPr id="0" name=""/>
        <dsp:cNvSpPr/>
      </dsp:nvSpPr>
      <dsp:spPr>
        <a:xfrm>
          <a:off x="4300890" y="4534952"/>
          <a:ext cx="142813" cy="43796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37962"/>
              </a:lnTo>
              <a:lnTo>
                <a:pt x="142813" y="437962"/>
              </a:lnTo>
            </a:path>
          </a:pathLst>
        </a:custGeom>
        <a:noFill/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78F8E0D-64DA-433F-8139-1C4040C7F446}">
      <dsp:nvSpPr>
        <dsp:cNvPr id="0" name=""/>
        <dsp:cNvSpPr/>
      </dsp:nvSpPr>
      <dsp:spPr>
        <a:xfrm>
          <a:off x="4062867" y="3858966"/>
          <a:ext cx="142813" cy="43796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37962"/>
              </a:lnTo>
              <a:lnTo>
                <a:pt x="142813" y="437962"/>
              </a:lnTo>
            </a:path>
          </a:pathLst>
        </a:custGeom>
        <a:noFill/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FAC2E73-CD37-4949-B5D0-FA76682CEAA1}">
      <dsp:nvSpPr>
        <dsp:cNvPr id="0" name=""/>
        <dsp:cNvSpPr/>
      </dsp:nvSpPr>
      <dsp:spPr>
        <a:xfrm>
          <a:off x="3824844" y="2506994"/>
          <a:ext cx="142813" cy="111394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113948"/>
              </a:lnTo>
              <a:lnTo>
                <a:pt x="142813" y="1113948"/>
              </a:lnTo>
            </a:path>
          </a:pathLst>
        </a:custGeom>
        <a:noFill/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D3ABBD2-DDA6-4E80-B953-E433D62AC004}">
      <dsp:nvSpPr>
        <dsp:cNvPr id="0" name=""/>
        <dsp:cNvSpPr/>
      </dsp:nvSpPr>
      <dsp:spPr>
        <a:xfrm>
          <a:off x="2629967" y="1831008"/>
          <a:ext cx="718830" cy="43796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37962"/>
              </a:lnTo>
              <a:lnTo>
                <a:pt x="718830" y="437962"/>
              </a:lnTo>
            </a:path>
          </a:pathLst>
        </a:custGeom>
        <a:noFill/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6EAC588-57BA-4149-A95F-2704A89F69C1}">
      <dsp:nvSpPr>
        <dsp:cNvPr id="0" name=""/>
        <dsp:cNvSpPr/>
      </dsp:nvSpPr>
      <dsp:spPr>
        <a:xfrm>
          <a:off x="1742788" y="1122779"/>
          <a:ext cx="1268016" cy="23218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32212"/>
              </a:lnTo>
              <a:lnTo>
                <a:pt x="1268016" y="132212"/>
              </a:lnTo>
              <a:lnTo>
                <a:pt x="1268016" y="232182"/>
              </a:lnTo>
            </a:path>
          </a:pathLst>
        </a:custGeom>
        <a:noFill/>
        <a:ln w="254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6B4F152-1B3D-4D79-A6D5-E8942A32AB1C}">
      <dsp:nvSpPr>
        <dsp:cNvPr id="0" name=""/>
        <dsp:cNvSpPr/>
      </dsp:nvSpPr>
      <dsp:spPr>
        <a:xfrm>
          <a:off x="1742788" y="1122779"/>
          <a:ext cx="115983" cy="23218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32212"/>
              </a:lnTo>
              <a:lnTo>
                <a:pt x="115983" y="132212"/>
              </a:lnTo>
              <a:lnTo>
                <a:pt x="115983" y="232182"/>
              </a:lnTo>
            </a:path>
          </a:pathLst>
        </a:custGeom>
        <a:noFill/>
        <a:ln w="254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AF9C757-49DD-4EC7-864A-341ED72D3E99}">
      <dsp:nvSpPr>
        <dsp:cNvPr id="0" name=""/>
        <dsp:cNvSpPr/>
      </dsp:nvSpPr>
      <dsp:spPr>
        <a:xfrm>
          <a:off x="1194191" y="479035"/>
          <a:ext cx="91440" cy="405720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405720"/>
              </a:lnTo>
              <a:lnTo>
                <a:pt x="72549" y="405720"/>
              </a:lnTo>
            </a:path>
          </a:pathLst>
        </a:custGeom>
        <a:noFill/>
        <a:ln w="254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B4C76BF-47FA-4E72-98D9-3482DDDFF91A}">
      <dsp:nvSpPr>
        <dsp:cNvPr id="0" name=""/>
        <dsp:cNvSpPr/>
      </dsp:nvSpPr>
      <dsp:spPr>
        <a:xfrm>
          <a:off x="1144702" y="2989"/>
          <a:ext cx="952093" cy="47604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marL="0" lvl="0" indent="0" algn="ctr" defTabSz="266700" rtl="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AU" sz="600" kern="1200"/>
            <a:t>Verbal COMPLAINT received</a:t>
          </a:r>
        </a:p>
      </dsp:txBody>
      <dsp:txXfrm>
        <a:off x="1144702" y="2989"/>
        <a:ext cx="952093" cy="476046"/>
      </dsp:txXfrm>
    </dsp:sp>
    <dsp:sp modelId="{7C7D6561-563C-45DA-AFAB-C2F7009674BB}">
      <dsp:nvSpPr>
        <dsp:cNvPr id="0" name=""/>
        <dsp:cNvSpPr/>
      </dsp:nvSpPr>
      <dsp:spPr>
        <a:xfrm>
          <a:off x="1266741" y="646732"/>
          <a:ext cx="952093" cy="476046"/>
        </a:xfrm>
        <a:prstGeom prst="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marL="0" lvl="0" indent="0" algn="ctr" defTabSz="266700" rtl="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AU" sz="600" kern="1200"/>
            <a:t>Complaint resolved by Fairbridge staff member</a:t>
          </a:r>
        </a:p>
      </dsp:txBody>
      <dsp:txXfrm>
        <a:off x="1266741" y="646732"/>
        <a:ext cx="952093" cy="476046"/>
      </dsp:txXfrm>
    </dsp:sp>
    <dsp:sp modelId="{AF53C04E-B80C-49A6-BF02-E94BC0F3EFF9}">
      <dsp:nvSpPr>
        <dsp:cNvPr id="0" name=""/>
        <dsp:cNvSpPr/>
      </dsp:nvSpPr>
      <dsp:spPr>
        <a:xfrm>
          <a:off x="1382725" y="1354961"/>
          <a:ext cx="952093" cy="476046"/>
        </a:xfrm>
        <a:prstGeom prst="rect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marL="0" lvl="0" indent="0" algn="ctr" defTabSz="266700" rtl="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AU" sz="600" kern="1200"/>
            <a:t>No Further Action Required</a:t>
          </a:r>
        </a:p>
      </dsp:txBody>
      <dsp:txXfrm>
        <a:off x="1382725" y="1354961"/>
        <a:ext cx="952093" cy="476046"/>
      </dsp:txXfrm>
    </dsp:sp>
    <dsp:sp modelId="{692B86A0-B4B0-4EB7-9D1D-F2A263A78BE2}">
      <dsp:nvSpPr>
        <dsp:cNvPr id="0" name=""/>
        <dsp:cNvSpPr/>
      </dsp:nvSpPr>
      <dsp:spPr>
        <a:xfrm>
          <a:off x="2534758" y="1354961"/>
          <a:ext cx="952093" cy="476046"/>
        </a:xfrm>
        <a:prstGeom prst="rect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marL="0" lvl="0" indent="0" algn="ctr" defTabSz="266700" rtl="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AU" sz="600" kern="1200"/>
            <a:t>Complainant forumlates complaint in writing within 5 working days</a:t>
          </a:r>
        </a:p>
      </dsp:txBody>
      <dsp:txXfrm>
        <a:off x="2534758" y="1354961"/>
        <a:ext cx="952093" cy="476046"/>
      </dsp:txXfrm>
    </dsp:sp>
    <dsp:sp modelId="{54BD3A44-C99D-4AC5-8F9D-D7BBBE067DD7}">
      <dsp:nvSpPr>
        <dsp:cNvPr id="0" name=""/>
        <dsp:cNvSpPr/>
      </dsp:nvSpPr>
      <dsp:spPr>
        <a:xfrm>
          <a:off x="3348797" y="2030947"/>
          <a:ext cx="952093" cy="476046"/>
        </a:xfrm>
        <a:prstGeom prst="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marL="0" lvl="0" indent="0" algn="ctr" defTabSz="266700" rtl="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AU" sz="600" kern="1200"/>
            <a:t>Complaint investigated by delegated Manager</a:t>
          </a:r>
        </a:p>
      </dsp:txBody>
      <dsp:txXfrm>
        <a:off x="3348797" y="2030947"/>
        <a:ext cx="952093" cy="476046"/>
      </dsp:txXfrm>
    </dsp:sp>
    <dsp:sp modelId="{8D29B2AC-6825-4AF1-8E16-509438EB5111}">
      <dsp:nvSpPr>
        <dsp:cNvPr id="0" name=""/>
        <dsp:cNvSpPr/>
      </dsp:nvSpPr>
      <dsp:spPr>
        <a:xfrm>
          <a:off x="3967658" y="3382919"/>
          <a:ext cx="952093" cy="476046"/>
        </a:xfrm>
        <a:prstGeom prst="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marL="0" lvl="0" indent="0" algn="ctr" defTabSz="266700" rtl="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AU" sz="600" kern="1200"/>
            <a:t>CEO reviews evidence and makes a judgement.  Complainant is informed of outcome.</a:t>
          </a:r>
        </a:p>
      </dsp:txBody>
      <dsp:txXfrm>
        <a:off x="3967658" y="3382919"/>
        <a:ext cx="952093" cy="476046"/>
      </dsp:txXfrm>
    </dsp:sp>
    <dsp:sp modelId="{F35E5AE2-AF5E-49C8-97F0-25D38EC9CB6D}">
      <dsp:nvSpPr>
        <dsp:cNvPr id="0" name=""/>
        <dsp:cNvSpPr/>
      </dsp:nvSpPr>
      <dsp:spPr>
        <a:xfrm>
          <a:off x="4205681" y="4058905"/>
          <a:ext cx="952093" cy="476046"/>
        </a:xfrm>
        <a:prstGeom prst="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marL="0" lvl="0" indent="0" algn="ctr" defTabSz="266700" rtl="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AU" sz="600" kern="1200"/>
            <a:t>COMPLAINT NOT UPHELD</a:t>
          </a:r>
        </a:p>
      </dsp:txBody>
      <dsp:txXfrm>
        <a:off x="4205681" y="4058905"/>
        <a:ext cx="952093" cy="476046"/>
      </dsp:txXfrm>
    </dsp:sp>
    <dsp:sp modelId="{DD66651A-5EA8-4482-A756-D5D9B32CD8DA}">
      <dsp:nvSpPr>
        <dsp:cNvPr id="0" name=""/>
        <dsp:cNvSpPr/>
      </dsp:nvSpPr>
      <dsp:spPr>
        <a:xfrm>
          <a:off x="4443704" y="4734891"/>
          <a:ext cx="952093" cy="476046"/>
        </a:xfrm>
        <a:prstGeom prst="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marL="0" lvl="0" indent="0" algn="ctr" defTabSz="266700" rtl="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AU" sz="600" kern="1200"/>
            <a:t>Complainant informed of decision and right to pursue further</a:t>
          </a:r>
        </a:p>
      </dsp:txBody>
      <dsp:txXfrm>
        <a:off x="4443704" y="4734891"/>
        <a:ext cx="952093" cy="476046"/>
      </dsp:txXfrm>
    </dsp:sp>
    <dsp:sp modelId="{A135C2D1-FC24-4F89-9457-DC2A68197D53}">
      <dsp:nvSpPr>
        <dsp:cNvPr id="0" name=""/>
        <dsp:cNvSpPr/>
      </dsp:nvSpPr>
      <dsp:spPr>
        <a:xfrm>
          <a:off x="4205681" y="5410877"/>
          <a:ext cx="952093" cy="476046"/>
        </a:xfrm>
        <a:prstGeom prst="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marL="0" lvl="0" indent="0" algn="ctr" defTabSz="266700" rtl="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AU" sz="600" kern="1200"/>
            <a:t>COMPLAINT UPHELD</a:t>
          </a:r>
        </a:p>
      </dsp:txBody>
      <dsp:txXfrm>
        <a:off x="4205681" y="5410877"/>
        <a:ext cx="952093" cy="476046"/>
      </dsp:txXfrm>
    </dsp:sp>
    <dsp:sp modelId="{D6DBAD31-8E70-49A6-9BAA-BB64086FB1E5}">
      <dsp:nvSpPr>
        <dsp:cNvPr id="0" name=""/>
        <dsp:cNvSpPr/>
      </dsp:nvSpPr>
      <dsp:spPr>
        <a:xfrm>
          <a:off x="4443704" y="6086864"/>
          <a:ext cx="952093" cy="476046"/>
        </a:xfrm>
        <a:prstGeom prst="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marL="0" lvl="0" indent="0" algn="ctr" defTabSz="266700" rtl="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AU" sz="600" kern="1200"/>
            <a:t>Appropriate outcomes are implemented with the complainant, root cause identified and rectified</a:t>
          </a:r>
        </a:p>
      </dsp:txBody>
      <dsp:txXfrm>
        <a:off x="4443704" y="6086864"/>
        <a:ext cx="952093" cy="476046"/>
      </dsp:txXfrm>
    </dsp:sp>
    <dsp:sp modelId="{E48BAB63-C69F-4F23-9B95-7BAA283415F5}">
      <dsp:nvSpPr>
        <dsp:cNvPr id="0" name=""/>
        <dsp:cNvSpPr/>
      </dsp:nvSpPr>
      <dsp:spPr>
        <a:xfrm>
          <a:off x="2772781" y="2706933"/>
          <a:ext cx="952093" cy="476046"/>
        </a:xfrm>
        <a:prstGeom prst="rect">
          <a:avLst/>
        </a:prstGeom>
        <a:solidFill>
          <a:schemeClr val="accent6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marL="0" lvl="0" indent="0" algn="ctr" defTabSz="266700" rtl="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AU" sz="600" kern="1200"/>
            <a:t>Documentation to delegated Manager</a:t>
          </a:r>
        </a:p>
      </dsp:txBody>
      <dsp:txXfrm>
        <a:off x="2772781" y="2706933"/>
        <a:ext cx="952093" cy="47604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EB7579-19A2-4C75-A2C2-AED81EAFA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4</Pages>
  <Words>532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Robbie Burgess</dc:creator>
  <cp:lastModifiedBy>Susan Snowball</cp:lastModifiedBy>
  <cp:revision>14</cp:revision>
  <cp:lastPrinted>2015-01-30T01:31:00Z</cp:lastPrinted>
  <dcterms:created xsi:type="dcterms:W3CDTF">2015-01-29T02:40:00Z</dcterms:created>
  <dcterms:modified xsi:type="dcterms:W3CDTF">2019-01-14T00:23:00Z</dcterms:modified>
</cp:coreProperties>
</file>