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0BDE" w:rsidRDefault="007E0BDE" w:rsidP="007E0BDE">
      <w:pPr>
        <w:jc w:val="center"/>
      </w:pPr>
      <w:r>
        <w:rPr>
          <w:rFonts w:ascii="Arial" w:hAnsi="Arial" w:cs="Arial"/>
          <w:b/>
          <w:noProof/>
        </w:rPr>
        <w:drawing>
          <wp:inline distT="0" distB="0" distL="0" distR="0" wp14:anchorId="0F0DEB3A" wp14:editId="2405D8D4">
            <wp:extent cx="3502025" cy="784860"/>
            <wp:effectExtent l="0" t="0" r="3175" b="0"/>
            <wp:docPr id="1" name="Picture 1" descr="Fairbridge logo strapline_Every Day Do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airbridge logo strapline_Every Day Doc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02025" cy="784860"/>
                    </a:xfrm>
                    <a:prstGeom prst="rect">
                      <a:avLst/>
                    </a:prstGeom>
                    <a:noFill/>
                    <a:ln>
                      <a:noFill/>
                    </a:ln>
                  </pic:spPr>
                </pic:pic>
              </a:graphicData>
            </a:graphic>
          </wp:inline>
        </w:drawing>
      </w:r>
    </w:p>
    <w:p w:rsidR="007E0BDE" w:rsidRPr="00BC153F" w:rsidRDefault="007E0BDE" w:rsidP="007E0BDE">
      <w:pPr>
        <w:spacing w:after="0" w:line="240" w:lineRule="auto"/>
        <w:jc w:val="center"/>
        <w:rPr>
          <w:rFonts w:ascii="Arial" w:eastAsia="Calibri" w:hAnsi="Arial" w:cs="Arial"/>
          <w:b/>
          <w:sz w:val="40"/>
          <w:szCs w:val="40"/>
          <w:lang w:val="en-AU"/>
        </w:rPr>
      </w:pPr>
      <w:r w:rsidRPr="00BC153F">
        <w:rPr>
          <w:rFonts w:ascii="Arial" w:eastAsia="Calibri" w:hAnsi="Arial" w:cs="Arial"/>
          <w:b/>
          <w:sz w:val="40"/>
          <w:szCs w:val="40"/>
          <w:lang w:val="en-AU"/>
        </w:rPr>
        <w:t>FAIRBRIDGE WESTERN AUSTRALIA INC</w:t>
      </w:r>
    </w:p>
    <w:p w:rsidR="007E0BDE" w:rsidRPr="00BC153F" w:rsidRDefault="007E0BDE" w:rsidP="007E0BDE">
      <w:pPr>
        <w:spacing w:after="0" w:line="240" w:lineRule="auto"/>
        <w:jc w:val="center"/>
        <w:rPr>
          <w:rFonts w:ascii="Arial" w:eastAsia="Calibri" w:hAnsi="Arial" w:cs="Arial"/>
          <w:b/>
          <w:sz w:val="40"/>
          <w:szCs w:val="40"/>
          <w:lang w:val="en-AU"/>
        </w:rPr>
      </w:pPr>
    </w:p>
    <w:p w:rsidR="007E0BDE" w:rsidRPr="004A0FDB" w:rsidRDefault="007E0BDE" w:rsidP="007E0BDE">
      <w:pPr>
        <w:pBdr>
          <w:top w:val="nil"/>
          <w:left w:val="nil"/>
          <w:bottom w:val="nil"/>
          <w:right w:val="nil"/>
          <w:between w:val="nil"/>
          <w:bar w:val="nil"/>
        </w:pBdr>
        <w:spacing w:after="0" w:line="240" w:lineRule="auto"/>
        <w:jc w:val="center"/>
        <w:rPr>
          <w:rFonts w:ascii="Times New Roman" w:eastAsia="Times New Roman" w:hAnsi="Times New Roman" w:cs="Arial"/>
          <w:b/>
          <w:sz w:val="40"/>
          <w:szCs w:val="40"/>
          <w:bdr w:val="nil"/>
          <w:lang w:eastAsia="en-AU"/>
        </w:rPr>
      </w:pPr>
      <w:r>
        <w:rPr>
          <w:rFonts w:ascii="Times New Roman" w:eastAsia="Times New Roman" w:hAnsi="Times New Roman" w:cs="Arial"/>
          <w:b/>
          <w:sz w:val="40"/>
          <w:szCs w:val="40"/>
          <w:bdr w:val="nil"/>
          <w:lang w:eastAsia="en-AU"/>
        </w:rPr>
        <w:t>Providing a Child Safe Environment</w:t>
      </w:r>
      <w:r w:rsidRPr="004A0FDB">
        <w:rPr>
          <w:rFonts w:ascii="Times New Roman" w:eastAsia="Times New Roman" w:hAnsi="Times New Roman" w:cs="Arial"/>
          <w:b/>
          <w:sz w:val="40"/>
          <w:szCs w:val="40"/>
          <w:bdr w:val="nil"/>
          <w:lang w:eastAsia="en-AU"/>
        </w:rPr>
        <w:t xml:space="preserve"> Policy</w:t>
      </w:r>
    </w:p>
    <w:p w:rsidR="007E0BDE" w:rsidRPr="00BC153F" w:rsidRDefault="007E0BDE" w:rsidP="007E0BDE">
      <w:pPr>
        <w:spacing w:after="0" w:line="240" w:lineRule="auto"/>
        <w:jc w:val="center"/>
        <w:rPr>
          <w:rFonts w:ascii="Arial" w:eastAsia="Calibri" w:hAnsi="Arial" w:cs="Arial"/>
          <w:b/>
          <w:sz w:val="36"/>
          <w:szCs w:val="36"/>
          <w:lang w:val="en-AU"/>
        </w:rPr>
      </w:pPr>
    </w:p>
    <w:tbl>
      <w:tblPr>
        <w:tblW w:w="1017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1387"/>
        <w:gridCol w:w="2073"/>
        <w:gridCol w:w="1843"/>
        <w:gridCol w:w="3118"/>
      </w:tblGrid>
      <w:tr w:rsidR="007E0BDE" w:rsidRPr="00BC153F" w:rsidTr="00D016A3">
        <w:tc>
          <w:tcPr>
            <w:tcW w:w="1758" w:type="dxa"/>
            <w:tcBorders>
              <w:top w:val="single" w:sz="4" w:space="0" w:color="auto"/>
              <w:left w:val="single" w:sz="4" w:space="0" w:color="auto"/>
              <w:bottom w:val="single" w:sz="4" w:space="0" w:color="auto"/>
              <w:right w:val="single" w:sz="4" w:space="0" w:color="auto"/>
            </w:tcBorders>
            <w:hideMark/>
          </w:tcPr>
          <w:p w:rsidR="007E0BDE" w:rsidRPr="00BC153F" w:rsidRDefault="007E0BDE" w:rsidP="00D016A3">
            <w:pPr>
              <w:spacing w:after="0"/>
              <w:jc w:val="center"/>
              <w:rPr>
                <w:rFonts w:ascii="Arial" w:eastAsia="Calibri" w:hAnsi="Arial" w:cs="Arial"/>
                <w:b/>
                <w:sz w:val="24"/>
                <w:szCs w:val="24"/>
                <w:lang w:val="en-AU"/>
              </w:rPr>
            </w:pPr>
            <w:r w:rsidRPr="00BC153F">
              <w:rPr>
                <w:rFonts w:ascii="Arial" w:eastAsia="Calibri" w:hAnsi="Arial" w:cs="Arial"/>
                <w:b/>
                <w:lang w:val="en-AU"/>
              </w:rPr>
              <w:t>Procedure No</w:t>
            </w:r>
          </w:p>
        </w:tc>
        <w:tc>
          <w:tcPr>
            <w:tcW w:w="1387" w:type="dxa"/>
            <w:tcBorders>
              <w:top w:val="single" w:sz="4" w:space="0" w:color="auto"/>
              <w:left w:val="single" w:sz="4" w:space="0" w:color="auto"/>
              <w:bottom w:val="single" w:sz="4" w:space="0" w:color="auto"/>
              <w:right w:val="single" w:sz="4" w:space="0" w:color="auto"/>
            </w:tcBorders>
            <w:hideMark/>
          </w:tcPr>
          <w:p w:rsidR="007E0BDE" w:rsidRPr="00BC153F" w:rsidRDefault="007E0BDE" w:rsidP="00D016A3">
            <w:pPr>
              <w:spacing w:after="0"/>
              <w:jc w:val="center"/>
              <w:rPr>
                <w:rFonts w:ascii="Arial" w:eastAsia="Calibri" w:hAnsi="Arial" w:cs="Arial"/>
                <w:b/>
                <w:lang w:val="en-AU"/>
              </w:rPr>
            </w:pPr>
            <w:r w:rsidRPr="00BC153F">
              <w:rPr>
                <w:rFonts w:ascii="Arial" w:eastAsia="Calibri" w:hAnsi="Arial" w:cs="Arial"/>
                <w:b/>
                <w:lang w:val="en-AU"/>
              </w:rPr>
              <w:t>Version</w:t>
            </w:r>
          </w:p>
        </w:tc>
        <w:tc>
          <w:tcPr>
            <w:tcW w:w="2073" w:type="dxa"/>
            <w:tcBorders>
              <w:top w:val="single" w:sz="4" w:space="0" w:color="auto"/>
              <w:left w:val="single" w:sz="4" w:space="0" w:color="auto"/>
              <w:bottom w:val="single" w:sz="4" w:space="0" w:color="auto"/>
              <w:right w:val="single" w:sz="4" w:space="0" w:color="auto"/>
            </w:tcBorders>
            <w:hideMark/>
          </w:tcPr>
          <w:p w:rsidR="007E0BDE" w:rsidRPr="00BC153F" w:rsidRDefault="007E0BDE" w:rsidP="00D016A3">
            <w:pPr>
              <w:spacing w:after="0"/>
              <w:jc w:val="center"/>
              <w:rPr>
                <w:rFonts w:ascii="Arial" w:eastAsia="Calibri" w:hAnsi="Arial" w:cs="Arial"/>
                <w:b/>
                <w:lang w:val="en-AU"/>
              </w:rPr>
            </w:pPr>
            <w:r w:rsidRPr="00BC153F">
              <w:rPr>
                <w:rFonts w:ascii="Arial" w:eastAsia="Calibri" w:hAnsi="Arial" w:cs="Arial"/>
                <w:b/>
                <w:lang w:val="en-AU"/>
              </w:rPr>
              <w:t>Update Information</w:t>
            </w:r>
          </w:p>
        </w:tc>
        <w:tc>
          <w:tcPr>
            <w:tcW w:w="1843" w:type="dxa"/>
            <w:tcBorders>
              <w:top w:val="single" w:sz="4" w:space="0" w:color="auto"/>
              <w:left w:val="single" w:sz="4" w:space="0" w:color="auto"/>
              <w:bottom w:val="single" w:sz="4" w:space="0" w:color="auto"/>
              <w:right w:val="single" w:sz="4" w:space="0" w:color="auto"/>
            </w:tcBorders>
            <w:hideMark/>
          </w:tcPr>
          <w:p w:rsidR="007E0BDE" w:rsidRPr="00BC153F" w:rsidRDefault="007E0BDE" w:rsidP="00D016A3">
            <w:pPr>
              <w:spacing w:after="0"/>
              <w:jc w:val="center"/>
              <w:rPr>
                <w:rFonts w:ascii="Arial" w:eastAsia="Calibri" w:hAnsi="Arial" w:cs="Arial"/>
                <w:b/>
                <w:lang w:val="en-AU"/>
              </w:rPr>
            </w:pPr>
            <w:r w:rsidRPr="00BC153F">
              <w:rPr>
                <w:rFonts w:ascii="Arial" w:eastAsia="Calibri" w:hAnsi="Arial" w:cs="Arial"/>
                <w:b/>
                <w:lang w:val="en-AU"/>
              </w:rPr>
              <w:t>Approval Date</w:t>
            </w:r>
          </w:p>
        </w:tc>
        <w:tc>
          <w:tcPr>
            <w:tcW w:w="3118" w:type="dxa"/>
            <w:tcBorders>
              <w:top w:val="single" w:sz="4" w:space="0" w:color="auto"/>
              <w:left w:val="single" w:sz="4" w:space="0" w:color="auto"/>
              <w:bottom w:val="single" w:sz="4" w:space="0" w:color="auto"/>
              <w:right w:val="single" w:sz="4" w:space="0" w:color="auto"/>
            </w:tcBorders>
            <w:hideMark/>
          </w:tcPr>
          <w:p w:rsidR="007E0BDE" w:rsidRPr="00BC153F" w:rsidRDefault="007E0BDE" w:rsidP="00D016A3">
            <w:pPr>
              <w:spacing w:after="0"/>
              <w:jc w:val="center"/>
              <w:rPr>
                <w:rFonts w:ascii="Arial" w:eastAsia="Calibri" w:hAnsi="Arial" w:cs="Arial"/>
                <w:b/>
                <w:lang w:val="en-AU"/>
              </w:rPr>
            </w:pPr>
            <w:r w:rsidRPr="00BC153F">
              <w:rPr>
                <w:rFonts w:ascii="Arial" w:eastAsia="Calibri" w:hAnsi="Arial" w:cs="Arial"/>
                <w:b/>
                <w:lang w:val="en-AU"/>
              </w:rPr>
              <w:t>Authorised</w:t>
            </w:r>
          </w:p>
        </w:tc>
      </w:tr>
      <w:tr w:rsidR="007E0BDE" w:rsidRPr="00BC153F" w:rsidTr="00D016A3">
        <w:tc>
          <w:tcPr>
            <w:tcW w:w="1758" w:type="dxa"/>
            <w:tcBorders>
              <w:top w:val="single" w:sz="4" w:space="0" w:color="auto"/>
              <w:left w:val="single" w:sz="4" w:space="0" w:color="auto"/>
              <w:bottom w:val="single" w:sz="4" w:space="0" w:color="auto"/>
              <w:right w:val="single" w:sz="4" w:space="0" w:color="auto"/>
            </w:tcBorders>
          </w:tcPr>
          <w:p w:rsidR="007E0BDE" w:rsidRPr="00BC153F" w:rsidRDefault="007E0BDE" w:rsidP="00D016A3">
            <w:pPr>
              <w:spacing w:after="0"/>
              <w:jc w:val="center"/>
              <w:rPr>
                <w:rFonts w:ascii="Arial" w:eastAsia="Calibri" w:hAnsi="Arial" w:cs="Arial"/>
                <w:lang w:val="en-AU"/>
              </w:rPr>
            </w:pPr>
          </w:p>
        </w:tc>
        <w:tc>
          <w:tcPr>
            <w:tcW w:w="1387" w:type="dxa"/>
            <w:tcBorders>
              <w:top w:val="single" w:sz="4" w:space="0" w:color="auto"/>
              <w:left w:val="single" w:sz="4" w:space="0" w:color="auto"/>
              <w:bottom w:val="single" w:sz="4" w:space="0" w:color="auto"/>
              <w:right w:val="single" w:sz="4" w:space="0" w:color="auto"/>
            </w:tcBorders>
          </w:tcPr>
          <w:p w:rsidR="007E0BDE" w:rsidRPr="00BC153F" w:rsidRDefault="007E0BDE" w:rsidP="00D016A3">
            <w:pPr>
              <w:spacing w:after="0"/>
              <w:jc w:val="center"/>
              <w:rPr>
                <w:rFonts w:ascii="Arial" w:eastAsia="Calibri" w:hAnsi="Arial" w:cs="Arial"/>
                <w:lang w:val="en-AU"/>
              </w:rPr>
            </w:pPr>
          </w:p>
        </w:tc>
        <w:tc>
          <w:tcPr>
            <w:tcW w:w="2073" w:type="dxa"/>
            <w:tcBorders>
              <w:top w:val="single" w:sz="4" w:space="0" w:color="auto"/>
              <w:left w:val="single" w:sz="4" w:space="0" w:color="auto"/>
              <w:bottom w:val="single" w:sz="4" w:space="0" w:color="auto"/>
              <w:right w:val="single" w:sz="4" w:space="0" w:color="auto"/>
            </w:tcBorders>
          </w:tcPr>
          <w:p w:rsidR="007E0BDE" w:rsidRPr="00BC153F" w:rsidRDefault="007E0BDE" w:rsidP="00D016A3">
            <w:pPr>
              <w:spacing w:after="0"/>
              <w:jc w:val="center"/>
              <w:rPr>
                <w:rFonts w:ascii="Arial" w:eastAsia="Calibri" w:hAnsi="Arial" w:cs="Arial"/>
                <w:lang w:val="en-AU"/>
              </w:rPr>
            </w:pPr>
          </w:p>
        </w:tc>
        <w:tc>
          <w:tcPr>
            <w:tcW w:w="1843" w:type="dxa"/>
            <w:tcBorders>
              <w:top w:val="single" w:sz="4" w:space="0" w:color="auto"/>
              <w:left w:val="single" w:sz="4" w:space="0" w:color="auto"/>
              <w:bottom w:val="single" w:sz="4" w:space="0" w:color="auto"/>
              <w:right w:val="single" w:sz="4" w:space="0" w:color="auto"/>
            </w:tcBorders>
          </w:tcPr>
          <w:p w:rsidR="007E0BDE" w:rsidRPr="00BC153F" w:rsidRDefault="007E0BDE" w:rsidP="00D016A3">
            <w:pPr>
              <w:spacing w:after="0"/>
              <w:jc w:val="center"/>
              <w:rPr>
                <w:rFonts w:ascii="Arial" w:eastAsia="Calibri" w:hAnsi="Arial" w:cs="Arial"/>
                <w:lang w:val="en-AU"/>
              </w:rPr>
            </w:pPr>
          </w:p>
        </w:tc>
        <w:tc>
          <w:tcPr>
            <w:tcW w:w="3118" w:type="dxa"/>
            <w:tcBorders>
              <w:top w:val="single" w:sz="4" w:space="0" w:color="auto"/>
              <w:left w:val="single" w:sz="4" w:space="0" w:color="auto"/>
              <w:bottom w:val="single" w:sz="4" w:space="0" w:color="auto"/>
              <w:right w:val="single" w:sz="4" w:space="0" w:color="auto"/>
            </w:tcBorders>
          </w:tcPr>
          <w:p w:rsidR="007E0BDE" w:rsidRPr="00BC153F" w:rsidRDefault="007E0BDE" w:rsidP="00D016A3">
            <w:pPr>
              <w:spacing w:after="0"/>
              <w:jc w:val="center"/>
              <w:rPr>
                <w:rFonts w:ascii="Arial" w:eastAsia="Calibri" w:hAnsi="Arial" w:cs="Arial"/>
                <w:lang w:val="en-AU"/>
              </w:rPr>
            </w:pPr>
          </w:p>
        </w:tc>
      </w:tr>
      <w:tr w:rsidR="007E0BDE" w:rsidRPr="00BC153F" w:rsidTr="00D016A3">
        <w:tc>
          <w:tcPr>
            <w:tcW w:w="1758" w:type="dxa"/>
            <w:tcBorders>
              <w:top w:val="single" w:sz="4" w:space="0" w:color="auto"/>
              <w:left w:val="single" w:sz="4" w:space="0" w:color="auto"/>
              <w:bottom w:val="single" w:sz="4" w:space="0" w:color="auto"/>
              <w:right w:val="single" w:sz="4" w:space="0" w:color="auto"/>
            </w:tcBorders>
          </w:tcPr>
          <w:p w:rsidR="007E0BDE" w:rsidRPr="00BC153F" w:rsidRDefault="007E0BDE" w:rsidP="00D016A3">
            <w:pPr>
              <w:spacing w:after="0"/>
              <w:jc w:val="center"/>
              <w:rPr>
                <w:rFonts w:ascii="Arial" w:eastAsia="Calibri" w:hAnsi="Arial" w:cs="Arial"/>
                <w:lang w:val="en-AU"/>
              </w:rPr>
            </w:pPr>
          </w:p>
        </w:tc>
        <w:tc>
          <w:tcPr>
            <w:tcW w:w="1387" w:type="dxa"/>
            <w:tcBorders>
              <w:top w:val="single" w:sz="4" w:space="0" w:color="auto"/>
              <w:left w:val="single" w:sz="4" w:space="0" w:color="auto"/>
              <w:bottom w:val="single" w:sz="4" w:space="0" w:color="auto"/>
              <w:right w:val="single" w:sz="4" w:space="0" w:color="auto"/>
            </w:tcBorders>
          </w:tcPr>
          <w:p w:rsidR="007E0BDE" w:rsidRPr="00BC153F" w:rsidRDefault="007E0BDE" w:rsidP="00D016A3">
            <w:pPr>
              <w:spacing w:after="0"/>
              <w:jc w:val="center"/>
              <w:rPr>
                <w:rFonts w:ascii="Arial" w:eastAsia="Calibri" w:hAnsi="Arial" w:cs="Arial"/>
                <w:lang w:val="en-AU"/>
              </w:rPr>
            </w:pPr>
          </w:p>
        </w:tc>
        <w:tc>
          <w:tcPr>
            <w:tcW w:w="2073" w:type="dxa"/>
            <w:tcBorders>
              <w:top w:val="single" w:sz="4" w:space="0" w:color="auto"/>
              <w:left w:val="single" w:sz="4" w:space="0" w:color="auto"/>
              <w:bottom w:val="single" w:sz="4" w:space="0" w:color="auto"/>
              <w:right w:val="single" w:sz="4" w:space="0" w:color="auto"/>
            </w:tcBorders>
          </w:tcPr>
          <w:p w:rsidR="007E0BDE" w:rsidRPr="00BC153F" w:rsidRDefault="007E0BDE" w:rsidP="00D016A3">
            <w:pPr>
              <w:spacing w:after="0"/>
              <w:jc w:val="center"/>
              <w:rPr>
                <w:rFonts w:ascii="Arial" w:eastAsia="Calibri" w:hAnsi="Arial" w:cs="Arial"/>
                <w:lang w:val="en-AU"/>
              </w:rPr>
            </w:pPr>
          </w:p>
        </w:tc>
        <w:tc>
          <w:tcPr>
            <w:tcW w:w="1843" w:type="dxa"/>
            <w:tcBorders>
              <w:top w:val="single" w:sz="4" w:space="0" w:color="auto"/>
              <w:left w:val="single" w:sz="4" w:space="0" w:color="auto"/>
              <w:bottom w:val="single" w:sz="4" w:space="0" w:color="auto"/>
              <w:right w:val="single" w:sz="4" w:space="0" w:color="auto"/>
            </w:tcBorders>
          </w:tcPr>
          <w:p w:rsidR="007E0BDE" w:rsidRPr="00BC153F" w:rsidRDefault="007E0BDE" w:rsidP="00D016A3">
            <w:pPr>
              <w:spacing w:after="0"/>
              <w:jc w:val="center"/>
              <w:rPr>
                <w:rFonts w:ascii="Arial" w:eastAsia="Calibri" w:hAnsi="Arial" w:cs="Arial"/>
                <w:lang w:val="en-AU"/>
              </w:rPr>
            </w:pPr>
          </w:p>
        </w:tc>
        <w:tc>
          <w:tcPr>
            <w:tcW w:w="3118" w:type="dxa"/>
            <w:tcBorders>
              <w:top w:val="single" w:sz="4" w:space="0" w:color="auto"/>
              <w:left w:val="single" w:sz="4" w:space="0" w:color="auto"/>
              <w:bottom w:val="single" w:sz="4" w:space="0" w:color="auto"/>
              <w:right w:val="single" w:sz="4" w:space="0" w:color="auto"/>
            </w:tcBorders>
          </w:tcPr>
          <w:p w:rsidR="007E0BDE" w:rsidRPr="00BC153F" w:rsidRDefault="007E0BDE" w:rsidP="00D016A3">
            <w:pPr>
              <w:spacing w:after="0"/>
              <w:jc w:val="center"/>
              <w:rPr>
                <w:rFonts w:ascii="Arial" w:eastAsia="Calibri" w:hAnsi="Arial" w:cs="Arial"/>
                <w:lang w:val="en-AU"/>
              </w:rPr>
            </w:pPr>
          </w:p>
        </w:tc>
      </w:tr>
    </w:tbl>
    <w:p w:rsidR="007E0BDE" w:rsidRPr="00BC153F" w:rsidRDefault="007E0BDE" w:rsidP="007E0BDE">
      <w:pPr>
        <w:spacing w:after="0" w:line="240" w:lineRule="auto"/>
        <w:jc w:val="center"/>
        <w:rPr>
          <w:rFonts w:ascii="Arial" w:eastAsia="Calibri" w:hAnsi="Arial" w:cs="Arial"/>
          <w:b/>
        </w:rPr>
      </w:pPr>
    </w:p>
    <w:p w:rsidR="007E0BDE" w:rsidRPr="00BC153F" w:rsidRDefault="007E0BDE" w:rsidP="007E0BDE">
      <w:pPr>
        <w:spacing w:after="0" w:line="240" w:lineRule="auto"/>
        <w:rPr>
          <w:rFonts w:ascii="Arial" w:eastAsia="Calibri" w:hAnsi="Arial" w:cs="Arial"/>
          <w:b/>
          <w:lang w:val="en-AU"/>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8"/>
        <w:gridCol w:w="5867"/>
      </w:tblGrid>
      <w:tr w:rsidR="007E0BDE"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7E0BDE" w:rsidRPr="00BC153F" w:rsidRDefault="007E0BDE" w:rsidP="00D016A3">
            <w:pPr>
              <w:spacing w:after="0"/>
              <w:rPr>
                <w:rFonts w:ascii="Arial" w:eastAsia="Calibri" w:hAnsi="Arial" w:cs="Arial"/>
                <w:lang w:val="en-AU"/>
              </w:rPr>
            </w:pPr>
            <w:r w:rsidRPr="00BC153F">
              <w:rPr>
                <w:rFonts w:ascii="Arial" w:eastAsia="Calibri" w:hAnsi="Arial" w:cs="Arial"/>
                <w:lang w:val="en-AU"/>
              </w:rPr>
              <w:t>Document Owner</w:t>
            </w:r>
          </w:p>
        </w:tc>
        <w:tc>
          <w:tcPr>
            <w:tcW w:w="5867" w:type="dxa"/>
            <w:tcBorders>
              <w:top w:val="single" w:sz="4" w:space="0" w:color="auto"/>
              <w:left w:val="single" w:sz="4" w:space="0" w:color="auto"/>
              <w:bottom w:val="single" w:sz="4" w:space="0" w:color="auto"/>
              <w:right w:val="single" w:sz="4" w:space="0" w:color="auto"/>
            </w:tcBorders>
            <w:hideMark/>
          </w:tcPr>
          <w:p w:rsidR="007E0BDE" w:rsidRPr="00BC153F" w:rsidRDefault="007E0BDE" w:rsidP="00D016A3">
            <w:pPr>
              <w:spacing w:after="0"/>
              <w:rPr>
                <w:rFonts w:ascii="Arial" w:eastAsia="Calibri" w:hAnsi="Arial" w:cs="Arial"/>
                <w:lang w:val="en-AU"/>
              </w:rPr>
            </w:pPr>
            <w:r w:rsidRPr="00BC153F">
              <w:rPr>
                <w:rFonts w:ascii="Arial" w:eastAsia="Calibri" w:hAnsi="Arial" w:cs="Arial"/>
                <w:lang w:val="en-AU"/>
              </w:rPr>
              <w:t>Corporate Services Manager</w:t>
            </w:r>
          </w:p>
        </w:tc>
      </w:tr>
      <w:tr w:rsidR="007E0BDE"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7E0BDE" w:rsidRPr="00BC153F" w:rsidRDefault="007E0BDE" w:rsidP="00D016A3">
            <w:pPr>
              <w:spacing w:after="0"/>
              <w:rPr>
                <w:rFonts w:ascii="Arial" w:eastAsia="Calibri" w:hAnsi="Arial" w:cs="Arial"/>
                <w:lang w:val="en-AU"/>
              </w:rPr>
            </w:pPr>
            <w:r w:rsidRPr="00BC153F">
              <w:rPr>
                <w:rFonts w:ascii="Arial" w:eastAsia="Calibri" w:hAnsi="Arial" w:cs="Arial"/>
                <w:lang w:val="en-AU"/>
              </w:rPr>
              <w:t>Key Stakeholders</w:t>
            </w:r>
          </w:p>
        </w:tc>
        <w:tc>
          <w:tcPr>
            <w:tcW w:w="5867" w:type="dxa"/>
            <w:tcBorders>
              <w:top w:val="single" w:sz="4" w:space="0" w:color="auto"/>
              <w:left w:val="single" w:sz="4" w:space="0" w:color="auto"/>
              <w:bottom w:val="single" w:sz="4" w:space="0" w:color="auto"/>
              <w:right w:val="single" w:sz="4" w:space="0" w:color="auto"/>
            </w:tcBorders>
            <w:hideMark/>
          </w:tcPr>
          <w:p w:rsidR="007E0BDE" w:rsidRPr="00BC153F" w:rsidRDefault="007E0BDE" w:rsidP="00D016A3">
            <w:pPr>
              <w:spacing w:after="0"/>
              <w:rPr>
                <w:rFonts w:ascii="Arial" w:eastAsia="Calibri" w:hAnsi="Arial" w:cs="Arial"/>
                <w:lang w:val="en-AU"/>
              </w:rPr>
            </w:pPr>
            <w:r w:rsidRPr="00BC153F">
              <w:rPr>
                <w:rFonts w:ascii="Arial" w:eastAsia="Calibri" w:hAnsi="Arial" w:cs="Arial"/>
                <w:lang w:val="en-AU"/>
              </w:rPr>
              <w:t>OSHC participants, parents and carers</w:t>
            </w:r>
          </w:p>
        </w:tc>
      </w:tr>
      <w:tr w:rsidR="007E0BDE"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7E0BDE" w:rsidRPr="00BC153F" w:rsidRDefault="007E0BDE" w:rsidP="00D016A3">
            <w:pPr>
              <w:spacing w:after="0"/>
              <w:rPr>
                <w:rFonts w:ascii="Arial" w:eastAsia="Calibri" w:hAnsi="Arial" w:cs="Arial"/>
                <w:lang w:val="en-AU"/>
              </w:rPr>
            </w:pPr>
            <w:r w:rsidRPr="00BC153F">
              <w:rPr>
                <w:rFonts w:ascii="Arial" w:eastAsia="Calibri" w:hAnsi="Arial" w:cs="Arial"/>
                <w:lang w:val="en-AU"/>
              </w:rPr>
              <w:t>Due for Review</w:t>
            </w:r>
          </w:p>
        </w:tc>
        <w:tc>
          <w:tcPr>
            <w:tcW w:w="5867" w:type="dxa"/>
            <w:tcBorders>
              <w:top w:val="single" w:sz="4" w:space="0" w:color="auto"/>
              <w:left w:val="single" w:sz="4" w:space="0" w:color="auto"/>
              <w:bottom w:val="single" w:sz="4" w:space="0" w:color="auto"/>
              <w:right w:val="single" w:sz="4" w:space="0" w:color="auto"/>
            </w:tcBorders>
            <w:hideMark/>
          </w:tcPr>
          <w:p w:rsidR="007E0BDE" w:rsidRPr="00BC153F" w:rsidRDefault="007E0BDE" w:rsidP="00D016A3">
            <w:pPr>
              <w:spacing w:after="0"/>
              <w:rPr>
                <w:rFonts w:ascii="Arial" w:eastAsia="Calibri" w:hAnsi="Arial" w:cs="Arial"/>
                <w:i/>
                <w:lang w:val="en-AU"/>
              </w:rPr>
            </w:pPr>
            <w:r w:rsidRPr="00BC153F">
              <w:rPr>
                <w:rFonts w:ascii="Arial" w:eastAsia="Calibri" w:hAnsi="Arial" w:cs="Arial"/>
                <w:i/>
                <w:lang w:val="en-AU"/>
              </w:rPr>
              <w:t>(12 Months)</w:t>
            </w:r>
            <w:r w:rsidR="005F7441">
              <w:rPr>
                <w:rFonts w:ascii="Arial" w:eastAsia="Calibri" w:hAnsi="Arial" w:cs="Arial"/>
                <w:i/>
                <w:lang w:val="en-AU"/>
              </w:rPr>
              <w:t>11</w:t>
            </w:r>
            <w:r w:rsidR="005F7441" w:rsidRPr="005F7441">
              <w:rPr>
                <w:rFonts w:ascii="Arial" w:eastAsia="Calibri" w:hAnsi="Arial" w:cs="Arial"/>
                <w:i/>
                <w:vertAlign w:val="superscript"/>
                <w:lang w:val="en-AU"/>
              </w:rPr>
              <w:t>th</w:t>
            </w:r>
            <w:r w:rsidR="005F7441">
              <w:rPr>
                <w:rFonts w:ascii="Arial" w:eastAsia="Calibri" w:hAnsi="Arial" w:cs="Arial"/>
                <w:i/>
                <w:lang w:val="en-AU"/>
              </w:rPr>
              <w:t xml:space="preserve"> December 2019</w:t>
            </w:r>
          </w:p>
        </w:tc>
      </w:tr>
      <w:tr w:rsidR="007E0BDE"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7E0BDE" w:rsidRPr="00BC153F" w:rsidRDefault="007E0BDE" w:rsidP="00D016A3">
            <w:pPr>
              <w:spacing w:after="0"/>
              <w:rPr>
                <w:rFonts w:ascii="Arial" w:eastAsia="Calibri" w:hAnsi="Arial" w:cs="Arial"/>
                <w:lang w:val="en-AU"/>
              </w:rPr>
            </w:pPr>
            <w:r w:rsidRPr="00BC153F">
              <w:rPr>
                <w:rFonts w:ascii="Arial" w:eastAsia="Calibri" w:hAnsi="Arial" w:cs="Arial"/>
                <w:lang w:val="en-AU"/>
              </w:rPr>
              <w:t>Supporting Documents (internal)</w:t>
            </w:r>
          </w:p>
        </w:tc>
        <w:tc>
          <w:tcPr>
            <w:tcW w:w="5867" w:type="dxa"/>
            <w:tcBorders>
              <w:top w:val="single" w:sz="4" w:space="0" w:color="auto"/>
              <w:left w:val="single" w:sz="4" w:space="0" w:color="auto"/>
              <w:bottom w:val="single" w:sz="4" w:space="0" w:color="auto"/>
              <w:right w:val="single" w:sz="4" w:space="0" w:color="auto"/>
            </w:tcBorders>
          </w:tcPr>
          <w:p w:rsidR="007E0BDE" w:rsidRPr="00BC153F" w:rsidRDefault="007E0BDE" w:rsidP="00D016A3">
            <w:pPr>
              <w:spacing w:after="0"/>
              <w:rPr>
                <w:rFonts w:ascii="Arial" w:eastAsia="Calibri" w:hAnsi="Arial" w:cs="Arial"/>
                <w:lang w:val="en-AU"/>
              </w:rPr>
            </w:pPr>
          </w:p>
        </w:tc>
      </w:tr>
      <w:tr w:rsidR="007E0BDE"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7E0BDE" w:rsidRPr="00BC153F" w:rsidRDefault="007E0BDE" w:rsidP="00D016A3">
            <w:pPr>
              <w:spacing w:after="0"/>
              <w:rPr>
                <w:rFonts w:ascii="Arial" w:eastAsia="Calibri" w:hAnsi="Arial" w:cs="Arial"/>
                <w:lang w:val="en-AU"/>
              </w:rPr>
            </w:pPr>
            <w:r w:rsidRPr="00BC153F">
              <w:rPr>
                <w:rFonts w:ascii="Arial" w:eastAsia="Calibri" w:hAnsi="Arial" w:cs="Arial"/>
                <w:lang w:val="en-AU"/>
              </w:rPr>
              <w:t>Supporting Documents (external)</w:t>
            </w:r>
          </w:p>
        </w:tc>
        <w:tc>
          <w:tcPr>
            <w:tcW w:w="5867" w:type="dxa"/>
            <w:tcBorders>
              <w:top w:val="single" w:sz="4" w:space="0" w:color="auto"/>
              <w:left w:val="single" w:sz="4" w:space="0" w:color="auto"/>
              <w:bottom w:val="single" w:sz="4" w:space="0" w:color="auto"/>
              <w:right w:val="single" w:sz="4" w:space="0" w:color="auto"/>
            </w:tcBorders>
          </w:tcPr>
          <w:p w:rsidR="007E0BDE" w:rsidRPr="00BC153F" w:rsidRDefault="007E0BDE" w:rsidP="00D016A3">
            <w:pPr>
              <w:spacing w:after="0"/>
              <w:rPr>
                <w:rFonts w:ascii="Arial" w:eastAsia="Calibri" w:hAnsi="Arial" w:cs="Arial"/>
                <w:lang w:val="en-AU"/>
              </w:rPr>
            </w:pPr>
          </w:p>
        </w:tc>
      </w:tr>
      <w:tr w:rsidR="007E0BDE"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7E0BDE" w:rsidRPr="00BC153F" w:rsidRDefault="007E0BDE" w:rsidP="00D016A3">
            <w:pPr>
              <w:spacing w:after="0"/>
              <w:rPr>
                <w:rFonts w:ascii="Arial" w:eastAsia="Calibri" w:hAnsi="Arial" w:cs="Arial"/>
                <w:lang w:val="en-AU"/>
              </w:rPr>
            </w:pPr>
            <w:r w:rsidRPr="00BC153F">
              <w:rPr>
                <w:rFonts w:ascii="Arial" w:eastAsia="Calibri" w:hAnsi="Arial" w:cs="Arial"/>
                <w:lang w:val="en-AU"/>
              </w:rPr>
              <w:t>Legislative Requirements</w:t>
            </w:r>
          </w:p>
        </w:tc>
        <w:tc>
          <w:tcPr>
            <w:tcW w:w="5867" w:type="dxa"/>
            <w:tcBorders>
              <w:top w:val="single" w:sz="4" w:space="0" w:color="auto"/>
              <w:left w:val="single" w:sz="4" w:space="0" w:color="auto"/>
              <w:bottom w:val="single" w:sz="4" w:space="0" w:color="auto"/>
              <w:right w:val="single" w:sz="4" w:space="0" w:color="auto"/>
            </w:tcBorders>
            <w:hideMark/>
          </w:tcPr>
          <w:p w:rsidR="007E0BDE" w:rsidRDefault="007E0BDE" w:rsidP="00D016A3">
            <w:pPr>
              <w:keepNext/>
              <w:autoSpaceDE w:val="0"/>
              <w:autoSpaceDN w:val="0"/>
              <w:adjustRightInd w:val="0"/>
              <w:spacing w:after="0" w:line="240" w:lineRule="auto"/>
              <w:jc w:val="both"/>
              <w:rPr>
                <w:rFonts w:ascii="Arial" w:hAnsi="Arial" w:cs="Arial"/>
              </w:rPr>
            </w:pPr>
            <w:r>
              <w:rPr>
                <w:rFonts w:ascii="Arial" w:hAnsi="Arial" w:cs="Arial"/>
              </w:rPr>
              <w:t>Education and Care Services National Law</w:t>
            </w:r>
          </w:p>
          <w:p w:rsidR="007E0BDE" w:rsidRDefault="007E0BDE" w:rsidP="00D016A3">
            <w:pPr>
              <w:keepNext/>
              <w:autoSpaceDE w:val="0"/>
              <w:autoSpaceDN w:val="0"/>
              <w:adjustRightInd w:val="0"/>
              <w:spacing w:after="0" w:line="240" w:lineRule="auto"/>
              <w:jc w:val="both"/>
              <w:rPr>
                <w:rFonts w:ascii="Arial" w:hAnsi="Arial" w:cs="Arial"/>
              </w:rPr>
            </w:pPr>
            <w:r>
              <w:rPr>
                <w:rFonts w:ascii="Arial" w:hAnsi="Arial" w:cs="Arial"/>
              </w:rPr>
              <w:t>Education and Care Services National Regulations 2011</w:t>
            </w:r>
          </w:p>
          <w:p w:rsidR="007E0BDE" w:rsidRDefault="007E0BDE" w:rsidP="00D016A3">
            <w:pPr>
              <w:keepNext/>
              <w:autoSpaceDE w:val="0"/>
              <w:autoSpaceDN w:val="0"/>
              <w:adjustRightInd w:val="0"/>
              <w:spacing w:after="0" w:line="240" w:lineRule="auto"/>
              <w:jc w:val="both"/>
              <w:rPr>
                <w:rFonts w:ascii="Arial" w:hAnsi="Arial" w:cs="Arial"/>
              </w:rPr>
            </w:pPr>
            <w:r>
              <w:rPr>
                <w:rFonts w:ascii="Arial" w:hAnsi="Arial" w:cs="Arial"/>
              </w:rPr>
              <w:t>Education and Care Services National Law (WA) Act 2012</w:t>
            </w:r>
          </w:p>
          <w:p w:rsidR="007E0BDE" w:rsidRDefault="007E0BDE" w:rsidP="00D016A3">
            <w:pPr>
              <w:keepNext/>
              <w:autoSpaceDE w:val="0"/>
              <w:autoSpaceDN w:val="0"/>
              <w:adjustRightInd w:val="0"/>
              <w:spacing w:after="0" w:line="240" w:lineRule="auto"/>
              <w:jc w:val="both"/>
              <w:rPr>
                <w:rFonts w:ascii="Arial" w:hAnsi="Arial" w:cs="Arial"/>
              </w:rPr>
            </w:pPr>
            <w:r>
              <w:rPr>
                <w:rFonts w:ascii="Arial" w:hAnsi="Arial" w:cs="Arial"/>
              </w:rPr>
              <w:t>My Time our Place Framework for School Age Care in Australia</w:t>
            </w:r>
          </w:p>
          <w:p w:rsidR="007E0BDE" w:rsidRDefault="007E0BDE" w:rsidP="00D016A3">
            <w:pPr>
              <w:keepNext/>
              <w:autoSpaceDE w:val="0"/>
              <w:autoSpaceDN w:val="0"/>
              <w:adjustRightInd w:val="0"/>
              <w:spacing w:after="0" w:line="240" w:lineRule="auto"/>
              <w:jc w:val="both"/>
              <w:rPr>
                <w:rFonts w:ascii="Arial" w:hAnsi="Arial" w:cs="Arial"/>
              </w:rPr>
            </w:pPr>
            <w:r>
              <w:rPr>
                <w:rFonts w:ascii="Arial" w:hAnsi="Arial" w:cs="Arial"/>
              </w:rPr>
              <w:t>National Quality Standards</w:t>
            </w:r>
          </w:p>
          <w:p w:rsidR="007E0BDE" w:rsidRPr="00BC153F" w:rsidRDefault="007E0BDE" w:rsidP="00D016A3">
            <w:pPr>
              <w:spacing w:after="0"/>
              <w:rPr>
                <w:rFonts w:ascii="Arial" w:eastAsia="Calibri" w:hAnsi="Arial" w:cs="Arial"/>
                <w:lang w:val="en-AU"/>
              </w:rPr>
            </w:pPr>
          </w:p>
        </w:tc>
      </w:tr>
      <w:tr w:rsidR="007E0BDE"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7E0BDE" w:rsidRPr="00BC153F" w:rsidRDefault="007E0BDE" w:rsidP="00D016A3">
            <w:pPr>
              <w:spacing w:after="0"/>
              <w:rPr>
                <w:rFonts w:ascii="Arial" w:eastAsia="Calibri" w:hAnsi="Arial" w:cs="Arial"/>
                <w:lang w:val="en-AU"/>
              </w:rPr>
            </w:pPr>
            <w:r w:rsidRPr="00BC153F">
              <w:rPr>
                <w:rFonts w:ascii="Arial" w:eastAsia="Calibri" w:hAnsi="Arial" w:cs="Arial"/>
                <w:lang w:val="en-AU"/>
              </w:rPr>
              <w:t>Other References that may be applicable to this Document</w:t>
            </w:r>
          </w:p>
        </w:tc>
        <w:tc>
          <w:tcPr>
            <w:tcW w:w="5867" w:type="dxa"/>
            <w:tcBorders>
              <w:top w:val="single" w:sz="4" w:space="0" w:color="auto"/>
              <w:left w:val="single" w:sz="4" w:space="0" w:color="auto"/>
              <w:bottom w:val="single" w:sz="4" w:space="0" w:color="auto"/>
              <w:right w:val="single" w:sz="4" w:space="0" w:color="auto"/>
            </w:tcBorders>
          </w:tcPr>
          <w:p w:rsidR="007E0BDE" w:rsidRPr="00BC153F" w:rsidRDefault="007E0BDE" w:rsidP="00D016A3">
            <w:pPr>
              <w:spacing w:after="0"/>
              <w:rPr>
                <w:rFonts w:ascii="Arial" w:eastAsia="Calibri" w:hAnsi="Arial" w:cs="Arial"/>
                <w:lang w:val="en-AU"/>
              </w:rPr>
            </w:pPr>
          </w:p>
        </w:tc>
      </w:tr>
    </w:tbl>
    <w:p w:rsidR="007E0BDE" w:rsidRDefault="007E0BDE">
      <w:pPr>
        <w:rPr>
          <w:rFonts w:ascii="Times New Roman" w:hAnsi="Times New Roman" w:cs="Times New Roman"/>
        </w:rPr>
      </w:pPr>
    </w:p>
    <w:p w:rsidR="007E0BDE" w:rsidRDefault="007E0BDE">
      <w:pPr>
        <w:rPr>
          <w:rFonts w:ascii="Times New Roman" w:hAnsi="Times New Roman" w:cs="Times New Roman"/>
        </w:rPr>
      </w:pPr>
      <w:r>
        <w:rPr>
          <w:rFonts w:ascii="Times New Roman" w:hAnsi="Times New Roman" w:cs="Times New Roman"/>
        </w:rPr>
        <w:br w:type="page"/>
      </w:r>
    </w:p>
    <w:p w:rsidR="007E0BDE" w:rsidRDefault="007E0BDE">
      <w:pPr>
        <w:rPr>
          <w:rFonts w:ascii="Times New Roman" w:hAnsi="Times New Roman" w:cs="Times New Roman"/>
        </w:rPr>
      </w:pPr>
    </w:p>
    <w:p w:rsidR="007E0BDE" w:rsidRPr="007E0BDE" w:rsidRDefault="007E0BDE">
      <w:pPr>
        <w:rPr>
          <w:rFonts w:ascii="Times New Roman" w:hAnsi="Times New Roman" w:cs="Times New Roman"/>
          <w:b/>
          <w:u w:val="single"/>
        </w:rPr>
      </w:pPr>
      <w:r w:rsidRPr="007E0BDE">
        <w:rPr>
          <w:rFonts w:ascii="Times New Roman" w:hAnsi="Times New Roman" w:cs="Times New Roman"/>
          <w:b/>
          <w:u w:val="single"/>
        </w:rPr>
        <w:t>Policy</w:t>
      </w:r>
    </w:p>
    <w:p w:rsidR="00E06F04" w:rsidRDefault="00E06F04">
      <w:pPr>
        <w:rPr>
          <w:rFonts w:ascii="Times New Roman" w:hAnsi="Times New Roman" w:cs="Times New Roman"/>
        </w:rPr>
      </w:pPr>
      <w:r w:rsidRPr="00E06F04">
        <w:rPr>
          <w:rFonts w:ascii="Times New Roman" w:hAnsi="Times New Roman" w:cs="Times New Roman"/>
        </w:rPr>
        <w:t xml:space="preserve">Fairbridge </w:t>
      </w:r>
      <w:r w:rsidR="00AA4C1E" w:rsidRPr="00E06F04">
        <w:rPr>
          <w:rFonts w:ascii="Times New Roman" w:hAnsi="Times New Roman" w:cs="Times New Roman"/>
        </w:rPr>
        <w:t xml:space="preserve">provides an environment that ensures the safety, health and wellbeing of children at all times. The welfare and protection of all children is of paramount importance. </w:t>
      </w:r>
    </w:p>
    <w:p w:rsidR="00895271" w:rsidRPr="00E06F04" w:rsidRDefault="00AA4C1E">
      <w:pPr>
        <w:rPr>
          <w:rFonts w:ascii="Times New Roman" w:hAnsi="Times New Roman" w:cs="Times New Roman"/>
        </w:rPr>
      </w:pPr>
      <w:r w:rsidRPr="00E06F04">
        <w:rPr>
          <w:rFonts w:ascii="Times New Roman" w:hAnsi="Times New Roman" w:cs="Times New Roman"/>
        </w:rPr>
        <w:t xml:space="preserve">Educators will </w:t>
      </w:r>
      <w:r w:rsidR="00E06F04">
        <w:rPr>
          <w:rFonts w:ascii="Times New Roman" w:hAnsi="Times New Roman" w:cs="Times New Roman"/>
        </w:rPr>
        <w:t>ensure</w:t>
      </w:r>
      <w:r w:rsidRPr="00E06F04">
        <w:rPr>
          <w:rFonts w:ascii="Times New Roman" w:hAnsi="Times New Roman" w:cs="Times New Roman"/>
        </w:rPr>
        <w:t xml:space="preserve"> the premises and equipment, adhere to procedures regarding safe practices and operate in line with legislative requirements relating to child protective practices and the Education and Care Services National Regulations and Law. Educators and management are aware of their legal responsibility as </w:t>
      </w:r>
      <w:r w:rsidR="00E06F04">
        <w:rPr>
          <w:rFonts w:ascii="Times New Roman" w:hAnsi="Times New Roman" w:cs="Times New Roman"/>
        </w:rPr>
        <w:t>m</w:t>
      </w:r>
      <w:r w:rsidRPr="00E06F04">
        <w:rPr>
          <w:rFonts w:ascii="Times New Roman" w:hAnsi="Times New Roman" w:cs="Times New Roman"/>
        </w:rPr>
        <w:t xml:space="preserve">andatory </w:t>
      </w:r>
      <w:r w:rsidR="00E06F04">
        <w:rPr>
          <w:rFonts w:ascii="Times New Roman" w:hAnsi="Times New Roman" w:cs="Times New Roman"/>
        </w:rPr>
        <w:t>r</w:t>
      </w:r>
      <w:r w:rsidRPr="00E06F04">
        <w:rPr>
          <w:rFonts w:ascii="Times New Roman" w:hAnsi="Times New Roman" w:cs="Times New Roman"/>
        </w:rPr>
        <w:t>eporters to take action to protect and support children they suspect may be at significant risk of harm. Educators will ensure that children are adequately supervised at all times and that every reasonable precaution is taken to protect children from harm and any hazard likely to cause injury or trauma (National Quality Standards 2.3.1 &amp; 2.3.2).</w:t>
      </w:r>
    </w:p>
    <w:p w:rsidR="00AA4C1E" w:rsidRPr="00E06F04" w:rsidRDefault="00AA4C1E" w:rsidP="00AA4C1E">
      <w:pPr>
        <w:rPr>
          <w:rFonts w:ascii="Times New Roman" w:hAnsi="Times New Roman" w:cs="Times New Roman"/>
          <w:b/>
          <w:u w:val="single"/>
        </w:rPr>
      </w:pPr>
      <w:r w:rsidRPr="00E06F04">
        <w:rPr>
          <w:rFonts w:ascii="Times New Roman" w:hAnsi="Times New Roman" w:cs="Times New Roman"/>
          <w:b/>
          <w:u w:val="single"/>
        </w:rPr>
        <w:t>Buildings, equipment and maintenance:</w:t>
      </w:r>
    </w:p>
    <w:p w:rsidR="00AA4C1E" w:rsidRPr="00E06F04" w:rsidRDefault="00AA4C1E" w:rsidP="00AA4C1E">
      <w:pPr>
        <w:pStyle w:val="ListParagraph"/>
        <w:numPr>
          <w:ilvl w:val="0"/>
          <w:numId w:val="1"/>
        </w:numPr>
        <w:rPr>
          <w:rFonts w:ascii="Times New Roman" w:hAnsi="Times New Roman" w:cs="Times New Roman"/>
        </w:rPr>
      </w:pPr>
      <w:r w:rsidRPr="00E06F04">
        <w:rPr>
          <w:rFonts w:ascii="Times New Roman" w:hAnsi="Times New Roman" w:cs="Times New Roman"/>
        </w:rPr>
        <w:t>Equipment will be chosen to meet the children's developmental needs and interests. There will be sufficient access to furniture, materials and developmentally appropriate equipment suitable for the education and care for each child.</w:t>
      </w:r>
    </w:p>
    <w:p w:rsidR="00AA4C1E" w:rsidRPr="00E06F04" w:rsidRDefault="00AA4C1E" w:rsidP="00AA4C1E">
      <w:pPr>
        <w:pStyle w:val="ListParagraph"/>
        <w:numPr>
          <w:ilvl w:val="0"/>
          <w:numId w:val="1"/>
        </w:numPr>
        <w:rPr>
          <w:rFonts w:ascii="Times New Roman" w:hAnsi="Times New Roman" w:cs="Times New Roman"/>
        </w:rPr>
      </w:pPr>
      <w:r w:rsidRPr="00E06F04">
        <w:rPr>
          <w:rFonts w:ascii="Times New Roman" w:hAnsi="Times New Roman" w:cs="Times New Roman"/>
        </w:rPr>
        <w:t>Service premises and all equipment and furniture will be maintained in a safe, clean condition and in good repair at all times.</w:t>
      </w:r>
    </w:p>
    <w:p w:rsidR="00AA4C1E" w:rsidRPr="00E06F04" w:rsidRDefault="00AA4C1E" w:rsidP="00AA4C1E">
      <w:pPr>
        <w:pStyle w:val="ListParagraph"/>
        <w:numPr>
          <w:ilvl w:val="0"/>
          <w:numId w:val="1"/>
        </w:numPr>
        <w:rPr>
          <w:rFonts w:ascii="Times New Roman" w:hAnsi="Times New Roman" w:cs="Times New Roman"/>
        </w:rPr>
      </w:pPr>
      <w:r w:rsidRPr="00E06F04">
        <w:rPr>
          <w:rFonts w:ascii="Times New Roman" w:hAnsi="Times New Roman" w:cs="Times New Roman"/>
        </w:rPr>
        <w:t>Children will be provided with adequate, developmentally and age-appropriate toilet, washing and drying facilities. These will enable safe use and convenient access by children.</w:t>
      </w:r>
    </w:p>
    <w:p w:rsidR="00AA4C1E" w:rsidRPr="00E06F04" w:rsidRDefault="00AA4C1E" w:rsidP="00AA4C1E">
      <w:pPr>
        <w:pStyle w:val="ListParagraph"/>
        <w:numPr>
          <w:ilvl w:val="0"/>
          <w:numId w:val="1"/>
        </w:numPr>
        <w:rPr>
          <w:rFonts w:ascii="Times New Roman" w:hAnsi="Times New Roman" w:cs="Times New Roman"/>
        </w:rPr>
      </w:pPr>
      <w:r w:rsidRPr="00E06F04">
        <w:rPr>
          <w:rFonts w:ascii="Times New Roman" w:hAnsi="Times New Roman" w:cs="Times New Roman"/>
        </w:rPr>
        <w:t>There must be no damaged plugs, sockets, power cords or extension cords.</w:t>
      </w:r>
    </w:p>
    <w:p w:rsidR="00AA4C1E" w:rsidRPr="00E06F04" w:rsidRDefault="00AA4C1E" w:rsidP="00AA4C1E">
      <w:pPr>
        <w:pStyle w:val="ListParagraph"/>
        <w:numPr>
          <w:ilvl w:val="0"/>
          <w:numId w:val="1"/>
        </w:numPr>
        <w:rPr>
          <w:rFonts w:ascii="Times New Roman" w:hAnsi="Times New Roman" w:cs="Times New Roman"/>
        </w:rPr>
      </w:pPr>
      <w:r w:rsidRPr="00E06F04">
        <w:rPr>
          <w:rFonts w:ascii="Times New Roman" w:hAnsi="Times New Roman" w:cs="Times New Roman"/>
        </w:rPr>
        <w:t>Electrical appliances will be in good working order.</w:t>
      </w:r>
    </w:p>
    <w:p w:rsidR="00AA4C1E" w:rsidRPr="00E06F04" w:rsidRDefault="00AA4C1E" w:rsidP="00AA4C1E">
      <w:pPr>
        <w:pStyle w:val="ListParagraph"/>
        <w:numPr>
          <w:ilvl w:val="0"/>
          <w:numId w:val="1"/>
        </w:numPr>
        <w:rPr>
          <w:rFonts w:ascii="Times New Roman" w:hAnsi="Times New Roman" w:cs="Times New Roman"/>
        </w:rPr>
      </w:pPr>
      <w:r w:rsidRPr="00E06F04">
        <w:rPr>
          <w:rFonts w:ascii="Times New Roman" w:hAnsi="Times New Roman" w:cs="Times New Roman"/>
        </w:rPr>
        <w:t>Electrical circuit breakers will be installed and be maintained.</w:t>
      </w:r>
    </w:p>
    <w:p w:rsidR="00AA4C1E" w:rsidRPr="00E06F04" w:rsidRDefault="00AA4C1E" w:rsidP="00AA4C1E">
      <w:pPr>
        <w:pStyle w:val="ListParagraph"/>
        <w:numPr>
          <w:ilvl w:val="0"/>
          <w:numId w:val="1"/>
        </w:numPr>
        <w:rPr>
          <w:rFonts w:ascii="Times New Roman" w:hAnsi="Times New Roman" w:cs="Times New Roman"/>
        </w:rPr>
      </w:pPr>
      <w:r w:rsidRPr="00E06F04">
        <w:rPr>
          <w:rFonts w:ascii="Times New Roman" w:hAnsi="Times New Roman" w:cs="Times New Roman"/>
        </w:rPr>
        <w:t>Provision will be made in the budget for regular maintenance and repair work and for deferred costs of major capital repairs.</w:t>
      </w:r>
    </w:p>
    <w:p w:rsidR="00AA4C1E" w:rsidRPr="00E06F04" w:rsidRDefault="00AA4C1E" w:rsidP="00AA4C1E">
      <w:pPr>
        <w:pStyle w:val="ListParagraph"/>
        <w:numPr>
          <w:ilvl w:val="0"/>
          <w:numId w:val="1"/>
        </w:numPr>
        <w:rPr>
          <w:rFonts w:ascii="Times New Roman" w:hAnsi="Times New Roman" w:cs="Times New Roman"/>
        </w:rPr>
      </w:pPr>
      <w:r w:rsidRPr="00E06F04">
        <w:rPr>
          <w:rFonts w:ascii="Times New Roman" w:hAnsi="Times New Roman" w:cs="Times New Roman"/>
        </w:rPr>
        <w:t>Management will develop a list of fully licensed and insured trade’s persons. This list will be reviewed on an annual basis.</w:t>
      </w:r>
    </w:p>
    <w:p w:rsidR="00AA4C1E" w:rsidRPr="00E06F04" w:rsidRDefault="00AA4C1E" w:rsidP="00AA4C1E">
      <w:pPr>
        <w:pStyle w:val="ListParagraph"/>
        <w:numPr>
          <w:ilvl w:val="0"/>
          <w:numId w:val="1"/>
        </w:numPr>
        <w:rPr>
          <w:rFonts w:ascii="Times New Roman" w:hAnsi="Times New Roman" w:cs="Times New Roman"/>
        </w:rPr>
      </w:pPr>
      <w:r w:rsidRPr="00E06F04">
        <w:rPr>
          <w:rFonts w:ascii="Times New Roman" w:hAnsi="Times New Roman" w:cs="Times New Roman"/>
        </w:rPr>
        <w:t>All contractors should have their own public liability insurance.</w:t>
      </w:r>
    </w:p>
    <w:p w:rsidR="00AA4C1E" w:rsidRPr="00E06F04" w:rsidRDefault="00AA4C1E" w:rsidP="00AA4C1E">
      <w:pPr>
        <w:pStyle w:val="ListParagraph"/>
        <w:numPr>
          <w:ilvl w:val="0"/>
          <w:numId w:val="1"/>
        </w:numPr>
        <w:rPr>
          <w:rFonts w:ascii="Times New Roman" w:hAnsi="Times New Roman" w:cs="Times New Roman"/>
        </w:rPr>
      </w:pPr>
      <w:r w:rsidRPr="00E06F04">
        <w:rPr>
          <w:rFonts w:ascii="Times New Roman" w:hAnsi="Times New Roman" w:cs="Times New Roman"/>
        </w:rPr>
        <w:t>The service and equipment will be regularly checked to ensure that they are in a good and safe condition, comply with relevant Australian Standards</w:t>
      </w:r>
      <w:r w:rsidR="00E06F04">
        <w:rPr>
          <w:rFonts w:ascii="Times New Roman" w:hAnsi="Times New Roman" w:cs="Times New Roman"/>
        </w:rPr>
        <w:t>.</w:t>
      </w:r>
    </w:p>
    <w:p w:rsidR="00AA4C1E" w:rsidRPr="00E06F04" w:rsidRDefault="00AA4C1E" w:rsidP="00AA4C1E">
      <w:pPr>
        <w:pStyle w:val="ListParagraph"/>
        <w:numPr>
          <w:ilvl w:val="0"/>
          <w:numId w:val="1"/>
        </w:numPr>
        <w:rPr>
          <w:rFonts w:ascii="Times New Roman" w:hAnsi="Times New Roman" w:cs="Times New Roman"/>
        </w:rPr>
      </w:pPr>
      <w:r w:rsidRPr="00E06F04">
        <w:rPr>
          <w:rFonts w:ascii="Times New Roman" w:hAnsi="Times New Roman" w:cs="Times New Roman"/>
        </w:rPr>
        <w:t>Equipment will be regularly washed and cleaned.</w:t>
      </w:r>
    </w:p>
    <w:p w:rsidR="00AA4C1E" w:rsidRPr="00E06F04" w:rsidRDefault="00AA4C1E" w:rsidP="00AA4C1E">
      <w:pPr>
        <w:pStyle w:val="ListParagraph"/>
        <w:numPr>
          <w:ilvl w:val="0"/>
          <w:numId w:val="1"/>
        </w:numPr>
        <w:rPr>
          <w:rFonts w:ascii="Times New Roman" w:hAnsi="Times New Roman" w:cs="Times New Roman"/>
        </w:rPr>
      </w:pPr>
      <w:r w:rsidRPr="00E06F04">
        <w:rPr>
          <w:rFonts w:ascii="Times New Roman" w:hAnsi="Times New Roman" w:cs="Times New Roman"/>
        </w:rPr>
        <w:t>Recycled craft materials should be checked for potential hazards.</w:t>
      </w:r>
    </w:p>
    <w:p w:rsidR="00AA4C1E" w:rsidRPr="00E06F04" w:rsidRDefault="00AA4C1E" w:rsidP="00AA4C1E">
      <w:pPr>
        <w:pStyle w:val="ListParagraph"/>
        <w:numPr>
          <w:ilvl w:val="0"/>
          <w:numId w:val="3"/>
        </w:numPr>
        <w:rPr>
          <w:rFonts w:ascii="Times New Roman" w:hAnsi="Times New Roman" w:cs="Times New Roman"/>
        </w:rPr>
      </w:pPr>
      <w:r w:rsidRPr="00E06F04">
        <w:rPr>
          <w:rFonts w:ascii="Times New Roman" w:hAnsi="Times New Roman" w:cs="Times New Roman"/>
        </w:rPr>
        <w:t>Educators should ensure safe handling of all tools if used as part of any activity.</w:t>
      </w:r>
    </w:p>
    <w:p w:rsidR="00AA4C1E" w:rsidRPr="00E06F04" w:rsidRDefault="00AA4C1E" w:rsidP="00AA4C1E">
      <w:pPr>
        <w:pStyle w:val="ListParagraph"/>
        <w:numPr>
          <w:ilvl w:val="0"/>
          <w:numId w:val="3"/>
        </w:numPr>
        <w:rPr>
          <w:rFonts w:ascii="Times New Roman" w:hAnsi="Times New Roman" w:cs="Times New Roman"/>
        </w:rPr>
      </w:pPr>
      <w:r w:rsidRPr="00E06F04">
        <w:rPr>
          <w:rFonts w:ascii="Times New Roman" w:hAnsi="Times New Roman" w:cs="Times New Roman"/>
        </w:rPr>
        <w:t>Families will be encouraged to notify educators of any safety issues they observe.</w:t>
      </w:r>
    </w:p>
    <w:p w:rsidR="00AA4C1E" w:rsidRPr="00E06F04" w:rsidRDefault="00AA4C1E" w:rsidP="00AA4C1E">
      <w:pPr>
        <w:pStyle w:val="ListParagraph"/>
        <w:numPr>
          <w:ilvl w:val="0"/>
          <w:numId w:val="3"/>
        </w:numPr>
        <w:rPr>
          <w:rFonts w:ascii="Times New Roman" w:hAnsi="Times New Roman" w:cs="Times New Roman"/>
        </w:rPr>
      </w:pPr>
      <w:r w:rsidRPr="00E06F04">
        <w:rPr>
          <w:rFonts w:ascii="Times New Roman" w:hAnsi="Times New Roman" w:cs="Times New Roman"/>
        </w:rPr>
        <w:t xml:space="preserve">Anything that requires maintenance is to be reported </w:t>
      </w:r>
      <w:r w:rsidR="00E06F04">
        <w:rPr>
          <w:rFonts w:ascii="Times New Roman" w:hAnsi="Times New Roman" w:cs="Times New Roman"/>
        </w:rPr>
        <w:t>Maintenance</w:t>
      </w:r>
      <w:r w:rsidRPr="00E06F04">
        <w:rPr>
          <w:rFonts w:ascii="Times New Roman" w:hAnsi="Times New Roman" w:cs="Times New Roman"/>
        </w:rPr>
        <w:t xml:space="preserve"> Manager as soon as possible.</w:t>
      </w:r>
    </w:p>
    <w:p w:rsidR="00AA4C1E" w:rsidRPr="00E06F04" w:rsidRDefault="00AA4C1E" w:rsidP="00AA4C1E">
      <w:pPr>
        <w:pStyle w:val="ListParagraph"/>
        <w:numPr>
          <w:ilvl w:val="0"/>
          <w:numId w:val="3"/>
        </w:numPr>
        <w:rPr>
          <w:rFonts w:ascii="Times New Roman" w:hAnsi="Times New Roman" w:cs="Times New Roman"/>
        </w:rPr>
      </w:pPr>
      <w:r w:rsidRPr="00E06F04">
        <w:rPr>
          <w:rFonts w:ascii="Times New Roman" w:hAnsi="Times New Roman" w:cs="Times New Roman"/>
        </w:rPr>
        <w:t>Faulty equipment should be removed or protection placed around any dangerous building sites.</w:t>
      </w:r>
    </w:p>
    <w:p w:rsidR="00AA4C1E" w:rsidRPr="00E06F04" w:rsidRDefault="00AA4C1E" w:rsidP="00AA4C1E">
      <w:pPr>
        <w:pStyle w:val="ListParagraph"/>
        <w:numPr>
          <w:ilvl w:val="0"/>
          <w:numId w:val="5"/>
        </w:numPr>
        <w:rPr>
          <w:rFonts w:ascii="Times New Roman" w:hAnsi="Times New Roman" w:cs="Times New Roman"/>
        </w:rPr>
      </w:pPr>
      <w:r w:rsidRPr="00E06F04">
        <w:rPr>
          <w:rFonts w:ascii="Times New Roman" w:hAnsi="Times New Roman" w:cs="Times New Roman"/>
        </w:rPr>
        <w:t xml:space="preserve">For urgent repairs the </w:t>
      </w:r>
      <w:r w:rsidR="00E06F04" w:rsidRPr="00E06F04">
        <w:rPr>
          <w:rFonts w:ascii="Times New Roman" w:hAnsi="Times New Roman" w:cs="Times New Roman"/>
        </w:rPr>
        <w:t>Maintenance</w:t>
      </w:r>
      <w:r w:rsidRPr="00E06F04">
        <w:rPr>
          <w:rFonts w:ascii="Times New Roman" w:hAnsi="Times New Roman" w:cs="Times New Roman"/>
        </w:rPr>
        <w:t xml:space="preserve"> Manager will </w:t>
      </w:r>
      <w:proofErr w:type="spellStart"/>
      <w:r w:rsidRPr="00E06F04">
        <w:rPr>
          <w:rFonts w:ascii="Times New Roman" w:hAnsi="Times New Roman" w:cs="Times New Roman"/>
        </w:rPr>
        <w:t>organise</w:t>
      </w:r>
      <w:proofErr w:type="spellEnd"/>
      <w:r w:rsidRPr="00E06F04">
        <w:rPr>
          <w:rFonts w:ascii="Times New Roman" w:hAnsi="Times New Roman" w:cs="Times New Roman"/>
        </w:rPr>
        <w:t xml:space="preserve"> a contractor to attend to the problem. Non-urgent repairs will be recorded in the maintenance </w:t>
      </w:r>
      <w:r w:rsidR="00E06F04">
        <w:rPr>
          <w:rFonts w:ascii="Times New Roman" w:hAnsi="Times New Roman" w:cs="Times New Roman"/>
        </w:rPr>
        <w:t xml:space="preserve">log to </w:t>
      </w:r>
      <w:r w:rsidRPr="00E06F04">
        <w:rPr>
          <w:rFonts w:ascii="Times New Roman" w:hAnsi="Times New Roman" w:cs="Times New Roman"/>
        </w:rPr>
        <w:t>act on these to rectify the problem as soon as possible.</w:t>
      </w:r>
    </w:p>
    <w:p w:rsidR="00AA4C1E" w:rsidRPr="00E06F04" w:rsidRDefault="00AA4C1E" w:rsidP="00AA4C1E">
      <w:pPr>
        <w:pStyle w:val="ListParagraph"/>
        <w:numPr>
          <w:ilvl w:val="0"/>
          <w:numId w:val="5"/>
        </w:numPr>
        <w:rPr>
          <w:rFonts w:ascii="Times New Roman" w:hAnsi="Times New Roman" w:cs="Times New Roman"/>
        </w:rPr>
      </w:pPr>
      <w:r w:rsidRPr="00E06F04">
        <w:rPr>
          <w:rFonts w:ascii="Times New Roman" w:hAnsi="Times New Roman" w:cs="Times New Roman"/>
        </w:rPr>
        <w:t>It is the responsibility of management, once a problem has been raised, to ensure that it is rectified in the most efficient manner and that the service is safe for educators and clientele.</w:t>
      </w:r>
    </w:p>
    <w:p w:rsidR="00AA4C1E" w:rsidRPr="00E06F04" w:rsidRDefault="00AA4C1E" w:rsidP="00AA4C1E">
      <w:pPr>
        <w:pStyle w:val="ListParagraph"/>
        <w:numPr>
          <w:ilvl w:val="0"/>
          <w:numId w:val="5"/>
        </w:numPr>
        <w:rPr>
          <w:rFonts w:ascii="Times New Roman" w:hAnsi="Times New Roman" w:cs="Times New Roman"/>
        </w:rPr>
      </w:pPr>
      <w:r w:rsidRPr="00E06F04">
        <w:rPr>
          <w:rFonts w:ascii="Times New Roman" w:hAnsi="Times New Roman" w:cs="Times New Roman"/>
        </w:rPr>
        <w:t>Should the service be considered unsafe or as being a health risk, then the service will be closed, after notice has been given to all relevant parties, until the problem has been rectified.</w:t>
      </w:r>
    </w:p>
    <w:p w:rsidR="00AA4C1E" w:rsidRPr="00E06F04" w:rsidRDefault="00AA4C1E" w:rsidP="00AA4C1E">
      <w:pPr>
        <w:pStyle w:val="ListParagraph"/>
        <w:numPr>
          <w:ilvl w:val="0"/>
          <w:numId w:val="5"/>
        </w:numPr>
        <w:rPr>
          <w:rFonts w:ascii="Times New Roman" w:hAnsi="Times New Roman" w:cs="Times New Roman"/>
        </w:rPr>
      </w:pPr>
      <w:r w:rsidRPr="00E06F04">
        <w:rPr>
          <w:rFonts w:ascii="Times New Roman" w:hAnsi="Times New Roman" w:cs="Times New Roman"/>
        </w:rPr>
        <w:lastRenderedPageBreak/>
        <w:t xml:space="preserve">The service will have an appropriate number of first aid kits that are suitable to the ages and needs of the children attending. The first aid kit will be well stocked and be easily </w:t>
      </w:r>
      <w:proofErr w:type="spellStart"/>
      <w:r w:rsidRPr="00E06F04">
        <w:rPr>
          <w:rFonts w:ascii="Times New Roman" w:hAnsi="Times New Roman" w:cs="Times New Roman"/>
        </w:rPr>
        <w:t>recognised</w:t>
      </w:r>
      <w:proofErr w:type="spellEnd"/>
      <w:r w:rsidRPr="00E06F04">
        <w:rPr>
          <w:rFonts w:ascii="Times New Roman" w:hAnsi="Times New Roman" w:cs="Times New Roman"/>
        </w:rPr>
        <w:t xml:space="preserve"> and accessible at all times.</w:t>
      </w:r>
    </w:p>
    <w:p w:rsidR="00AA4C1E" w:rsidRPr="00E06F04" w:rsidRDefault="00AA4C1E" w:rsidP="00AA4C1E">
      <w:pPr>
        <w:pStyle w:val="ListParagraph"/>
        <w:numPr>
          <w:ilvl w:val="0"/>
          <w:numId w:val="6"/>
        </w:numPr>
        <w:rPr>
          <w:rFonts w:ascii="Times New Roman" w:hAnsi="Times New Roman" w:cs="Times New Roman"/>
        </w:rPr>
      </w:pPr>
      <w:r w:rsidRPr="00E06F04">
        <w:rPr>
          <w:rFonts w:ascii="Times New Roman" w:hAnsi="Times New Roman" w:cs="Times New Roman"/>
        </w:rPr>
        <w:t>Storage:</w:t>
      </w:r>
    </w:p>
    <w:p w:rsidR="00AA4C1E" w:rsidRPr="00E06F04" w:rsidRDefault="00E06F04" w:rsidP="00AA4C1E">
      <w:pPr>
        <w:pStyle w:val="ListParagraph"/>
        <w:numPr>
          <w:ilvl w:val="1"/>
          <w:numId w:val="6"/>
        </w:numPr>
        <w:rPr>
          <w:rFonts w:ascii="Times New Roman" w:hAnsi="Times New Roman" w:cs="Times New Roman"/>
        </w:rPr>
      </w:pPr>
      <w:r>
        <w:rPr>
          <w:rFonts w:ascii="Times New Roman" w:hAnsi="Times New Roman" w:cs="Times New Roman"/>
        </w:rPr>
        <w:t xml:space="preserve">A storage system should be used </w:t>
      </w:r>
      <w:r w:rsidR="00AA4C1E" w:rsidRPr="00E06F04">
        <w:rPr>
          <w:rFonts w:ascii="Times New Roman" w:hAnsi="Times New Roman" w:cs="Times New Roman"/>
        </w:rPr>
        <w:t>that ensures easy access and un-cluttered storage of all equipment.</w:t>
      </w:r>
    </w:p>
    <w:p w:rsidR="00AA4C1E" w:rsidRPr="00E06F04" w:rsidRDefault="00AA4C1E" w:rsidP="00AA4C1E">
      <w:pPr>
        <w:pStyle w:val="ListParagraph"/>
        <w:numPr>
          <w:ilvl w:val="1"/>
          <w:numId w:val="6"/>
        </w:numPr>
        <w:rPr>
          <w:rFonts w:ascii="Times New Roman" w:hAnsi="Times New Roman" w:cs="Times New Roman"/>
        </w:rPr>
      </w:pPr>
      <w:r w:rsidRPr="00E06F04">
        <w:rPr>
          <w:rFonts w:ascii="Times New Roman" w:hAnsi="Times New Roman" w:cs="Times New Roman"/>
        </w:rPr>
        <w:t>Play equipment and toys should be easily accessible to all children during the operating hours of the service.</w:t>
      </w:r>
    </w:p>
    <w:p w:rsidR="00AA4C1E" w:rsidRPr="00E06F04" w:rsidRDefault="00AA4C1E" w:rsidP="00AA4C1E">
      <w:pPr>
        <w:pStyle w:val="ListParagraph"/>
        <w:numPr>
          <w:ilvl w:val="1"/>
          <w:numId w:val="6"/>
        </w:numPr>
        <w:rPr>
          <w:rFonts w:ascii="Times New Roman" w:hAnsi="Times New Roman" w:cs="Times New Roman"/>
        </w:rPr>
      </w:pPr>
      <w:r w:rsidRPr="00E06F04">
        <w:rPr>
          <w:rFonts w:ascii="Times New Roman" w:hAnsi="Times New Roman" w:cs="Times New Roman"/>
        </w:rPr>
        <w:t>Children will show respect for the equipment and be expected to pack equipment away that they have used to avoid trip hazards.</w:t>
      </w:r>
    </w:p>
    <w:p w:rsidR="00AA4C1E" w:rsidRPr="00E06F04" w:rsidRDefault="00AA4C1E" w:rsidP="00AA4C1E">
      <w:pPr>
        <w:pStyle w:val="ListParagraph"/>
        <w:numPr>
          <w:ilvl w:val="1"/>
          <w:numId w:val="6"/>
        </w:numPr>
        <w:rPr>
          <w:rFonts w:ascii="Times New Roman" w:hAnsi="Times New Roman" w:cs="Times New Roman"/>
        </w:rPr>
      </w:pPr>
      <w:r w:rsidRPr="00E06F04">
        <w:rPr>
          <w:rFonts w:ascii="Times New Roman" w:hAnsi="Times New Roman" w:cs="Times New Roman"/>
        </w:rPr>
        <w:t>All equipment is to be neatly packed away at the end of each session.</w:t>
      </w:r>
    </w:p>
    <w:p w:rsidR="00AA4C1E" w:rsidRPr="00E06F04" w:rsidRDefault="00AA4C1E" w:rsidP="00AA4C1E">
      <w:pPr>
        <w:pStyle w:val="ListParagraph"/>
        <w:numPr>
          <w:ilvl w:val="1"/>
          <w:numId w:val="6"/>
        </w:numPr>
        <w:rPr>
          <w:rFonts w:ascii="Times New Roman" w:hAnsi="Times New Roman" w:cs="Times New Roman"/>
        </w:rPr>
      </w:pPr>
      <w:r w:rsidRPr="00E06F04">
        <w:rPr>
          <w:rFonts w:ascii="Times New Roman" w:hAnsi="Times New Roman" w:cs="Times New Roman"/>
        </w:rPr>
        <w:t>Craft equipment will be stored in a separate area, children should ask permission before removing any craft equipment, such as paints and glues etc. which has not been set up by the staff.</w:t>
      </w:r>
    </w:p>
    <w:p w:rsidR="00AA4C1E" w:rsidRPr="00E06F04" w:rsidRDefault="00AA4C1E" w:rsidP="00AA4C1E">
      <w:pPr>
        <w:pStyle w:val="ListParagraph"/>
        <w:numPr>
          <w:ilvl w:val="1"/>
          <w:numId w:val="6"/>
        </w:numPr>
        <w:rPr>
          <w:rFonts w:ascii="Times New Roman" w:hAnsi="Times New Roman" w:cs="Times New Roman"/>
        </w:rPr>
      </w:pPr>
      <w:r w:rsidRPr="00E06F04">
        <w:rPr>
          <w:rFonts w:ascii="Times New Roman" w:hAnsi="Times New Roman" w:cs="Times New Roman"/>
        </w:rPr>
        <w:t>All craft equipment is to be properly washed and cleaned before storage.</w:t>
      </w:r>
    </w:p>
    <w:p w:rsidR="00AA4C1E" w:rsidRPr="00E06F04" w:rsidRDefault="00AA4C1E" w:rsidP="00AA4C1E">
      <w:pPr>
        <w:pStyle w:val="ListParagraph"/>
        <w:numPr>
          <w:ilvl w:val="1"/>
          <w:numId w:val="6"/>
        </w:numPr>
        <w:rPr>
          <w:rFonts w:ascii="Times New Roman" w:hAnsi="Times New Roman" w:cs="Times New Roman"/>
        </w:rPr>
      </w:pPr>
      <w:r w:rsidRPr="00E06F04">
        <w:rPr>
          <w:rFonts w:ascii="Times New Roman" w:hAnsi="Times New Roman" w:cs="Times New Roman"/>
        </w:rPr>
        <w:t>Where room permits, a separate storage area will be available for sporting and large outdoor equipment to prevent clutter.</w:t>
      </w:r>
    </w:p>
    <w:p w:rsidR="00AA4C1E" w:rsidRPr="00E06F04" w:rsidRDefault="00AA4C1E" w:rsidP="00AA4C1E">
      <w:pPr>
        <w:pStyle w:val="ListParagraph"/>
        <w:numPr>
          <w:ilvl w:val="1"/>
          <w:numId w:val="6"/>
        </w:numPr>
        <w:rPr>
          <w:rFonts w:ascii="Times New Roman" w:hAnsi="Times New Roman" w:cs="Times New Roman"/>
        </w:rPr>
      </w:pPr>
      <w:r w:rsidRPr="00E06F04">
        <w:rPr>
          <w:rFonts w:ascii="Times New Roman" w:hAnsi="Times New Roman" w:cs="Times New Roman"/>
        </w:rPr>
        <w:t>All items such as cleaning materials, disinfectants, flammable, poisonous and other dangerous substances, tools, toiletries, first aid equipment, and medications should be stored in the designated secured area which is inaccessible to the children. Educators are responsible to ensure that these areas remain secure and that they do not inadvertently provide access to these items.</w:t>
      </w:r>
    </w:p>
    <w:p w:rsidR="00AA4C1E" w:rsidRDefault="00AA4C1E" w:rsidP="00AA4C1E">
      <w:pPr>
        <w:pStyle w:val="ListParagraph"/>
        <w:numPr>
          <w:ilvl w:val="0"/>
          <w:numId w:val="8"/>
        </w:numPr>
        <w:rPr>
          <w:rFonts w:ascii="Times New Roman" w:hAnsi="Times New Roman" w:cs="Times New Roman"/>
        </w:rPr>
      </w:pPr>
      <w:r w:rsidRPr="00E06F04">
        <w:rPr>
          <w:rFonts w:ascii="Times New Roman" w:hAnsi="Times New Roman" w:cs="Times New Roman"/>
        </w:rPr>
        <w:t>Educators and management will ensure that all family records are kept in a nominated secure place, ensuring that</w:t>
      </w:r>
      <w:r w:rsidR="00E06F04">
        <w:rPr>
          <w:rFonts w:ascii="Times New Roman" w:hAnsi="Times New Roman" w:cs="Times New Roman"/>
        </w:rPr>
        <w:t xml:space="preserve"> </w:t>
      </w:r>
      <w:r w:rsidRPr="00E06F04">
        <w:rPr>
          <w:rFonts w:ascii="Times New Roman" w:hAnsi="Times New Roman" w:cs="Times New Roman"/>
        </w:rPr>
        <w:t>records are kept confidential and not left accessible to others during the course of the daily operations.</w:t>
      </w:r>
    </w:p>
    <w:p w:rsidR="00BA1F66" w:rsidRDefault="00BA1F66" w:rsidP="00BA1F66">
      <w:pPr>
        <w:pStyle w:val="ListParagraph"/>
        <w:ind w:left="360"/>
        <w:rPr>
          <w:rFonts w:ascii="Times New Roman" w:hAnsi="Times New Roman" w:cs="Times New Roman"/>
        </w:rPr>
      </w:pPr>
    </w:p>
    <w:p w:rsidR="00BA1F66" w:rsidRPr="00BA1F66" w:rsidRDefault="00BA1F66" w:rsidP="00AA4C1E">
      <w:pPr>
        <w:pStyle w:val="ListParagraph"/>
        <w:numPr>
          <w:ilvl w:val="0"/>
          <w:numId w:val="8"/>
        </w:numPr>
        <w:rPr>
          <w:rFonts w:ascii="Times New Roman" w:hAnsi="Times New Roman" w:cs="Times New Roman"/>
          <w:b/>
          <w:u w:val="single"/>
        </w:rPr>
      </w:pPr>
      <w:r w:rsidRPr="00BA1F66">
        <w:rPr>
          <w:rFonts w:ascii="Times New Roman" w:hAnsi="Times New Roman" w:cs="Times New Roman"/>
          <w:b/>
          <w:u w:val="single"/>
        </w:rPr>
        <w:t>Heating, Lighting &amp; Ventilation</w:t>
      </w:r>
    </w:p>
    <w:p w:rsidR="00BA1F66" w:rsidRPr="00E06F04" w:rsidRDefault="00BA1F66" w:rsidP="00BA1F66">
      <w:pPr>
        <w:pStyle w:val="ListParagraph"/>
        <w:ind w:left="1440"/>
        <w:rPr>
          <w:rFonts w:ascii="Times New Roman" w:hAnsi="Times New Roman" w:cs="Times New Roman"/>
        </w:rPr>
      </w:pPr>
    </w:p>
    <w:p w:rsidR="00AA4C1E" w:rsidRPr="00E06F04" w:rsidRDefault="00AA4C1E" w:rsidP="00BA1F66">
      <w:pPr>
        <w:pStyle w:val="ListParagraph"/>
        <w:numPr>
          <w:ilvl w:val="0"/>
          <w:numId w:val="28"/>
        </w:numPr>
        <w:ind w:left="1080"/>
        <w:rPr>
          <w:rFonts w:ascii="Times New Roman" w:hAnsi="Times New Roman" w:cs="Times New Roman"/>
        </w:rPr>
      </w:pPr>
      <w:r w:rsidRPr="00E06F04">
        <w:rPr>
          <w:rFonts w:ascii="Times New Roman" w:hAnsi="Times New Roman" w:cs="Times New Roman"/>
        </w:rPr>
        <w:t>All heating and cooling systems will be of good quality and checked regularly to ensure safety and reliability.</w:t>
      </w:r>
      <w:r w:rsidR="00E06F04" w:rsidRPr="00E06F04">
        <w:rPr>
          <w:rFonts w:ascii="Times New Roman" w:hAnsi="Times New Roman" w:cs="Times New Roman"/>
        </w:rPr>
        <w:t xml:space="preserve">  </w:t>
      </w:r>
      <w:r w:rsidRPr="00E06F04">
        <w:rPr>
          <w:rFonts w:ascii="Times New Roman" w:hAnsi="Times New Roman" w:cs="Times New Roman"/>
        </w:rPr>
        <w:t>All heating and cooling systems and power cords will be kept in a safe area and away from children.</w:t>
      </w:r>
      <w:r w:rsidR="00E06F04">
        <w:rPr>
          <w:rFonts w:ascii="Times New Roman" w:hAnsi="Times New Roman" w:cs="Times New Roman"/>
        </w:rPr>
        <w:t xml:space="preserve">  </w:t>
      </w:r>
      <w:r w:rsidRPr="00E06F04">
        <w:rPr>
          <w:rFonts w:ascii="Times New Roman" w:hAnsi="Times New Roman" w:cs="Times New Roman"/>
        </w:rPr>
        <w:t>Educators will take individual needs and specific activities into account when ensuring that heating, ventilation levels are comfortable.</w:t>
      </w:r>
    </w:p>
    <w:p w:rsidR="00AA4C1E" w:rsidRPr="00E06F04" w:rsidRDefault="00AA4C1E" w:rsidP="00BA1F66">
      <w:pPr>
        <w:pStyle w:val="ListParagraph"/>
        <w:numPr>
          <w:ilvl w:val="0"/>
          <w:numId w:val="28"/>
        </w:numPr>
        <w:ind w:left="1080"/>
        <w:rPr>
          <w:rFonts w:ascii="Times New Roman" w:hAnsi="Times New Roman" w:cs="Times New Roman"/>
        </w:rPr>
      </w:pPr>
      <w:r w:rsidRPr="00E06F04">
        <w:rPr>
          <w:rFonts w:ascii="Times New Roman" w:hAnsi="Times New Roman" w:cs="Times New Roman"/>
        </w:rPr>
        <w:t>If educators, children or families complain about the temperature in the service not being at a comfortable level, this matter will be drawn to the attention of management and steps will be made to address the problem.</w:t>
      </w:r>
    </w:p>
    <w:p w:rsidR="00AA4C1E" w:rsidRPr="00E06F04" w:rsidRDefault="00AA4C1E" w:rsidP="00BA1F66">
      <w:pPr>
        <w:pStyle w:val="ListParagraph"/>
        <w:numPr>
          <w:ilvl w:val="0"/>
          <w:numId w:val="28"/>
        </w:numPr>
        <w:ind w:left="1080"/>
        <w:rPr>
          <w:rFonts w:ascii="Times New Roman" w:hAnsi="Times New Roman" w:cs="Times New Roman"/>
        </w:rPr>
      </w:pPr>
      <w:r w:rsidRPr="00E06F04">
        <w:rPr>
          <w:rFonts w:ascii="Times New Roman" w:hAnsi="Times New Roman" w:cs="Times New Roman"/>
        </w:rPr>
        <w:t>Adequate ventilation will be provided at all times. Windows will be properly maintained to ensure easy opening and protection from bugs and insects.</w:t>
      </w:r>
    </w:p>
    <w:p w:rsidR="00AA4C1E" w:rsidRPr="00E06F04" w:rsidRDefault="00AA4C1E" w:rsidP="00BA1F66">
      <w:pPr>
        <w:pStyle w:val="ListParagraph"/>
        <w:numPr>
          <w:ilvl w:val="0"/>
          <w:numId w:val="28"/>
        </w:numPr>
        <w:ind w:left="1080"/>
        <w:rPr>
          <w:rFonts w:ascii="Times New Roman" w:hAnsi="Times New Roman" w:cs="Times New Roman"/>
        </w:rPr>
      </w:pPr>
      <w:r w:rsidRPr="00E06F04">
        <w:rPr>
          <w:rFonts w:ascii="Times New Roman" w:hAnsi="Times New Roman" w:cs="Times New Roman"/>
        </w:rPr>
        <w:t>Where activities involve toxic materials such as paints and glues, staff are to ensure there is adequate ventilation before undertaking the activity.</w:t>
      </w:r>
    </w:p>
    <w:p w:rsidR="00AA4C1E" w:rsidRPr="00E06F04" w:rsidRDefault="00AA4C1E" w:rsidP="00BA1F66">
      <w:pPr>
        <w:pStyle w:val="ListParagraph"/>
        <w:numPr>
          <w:ilvl w:val="0"/>
          <w:numId w:val="28"/>
        </w:numPr>
        <w:ind w:left="1080"/>
        <w:rPr>
          <w:rFonts w:ascii="Times New Roman" w:hAnsi="Times New Roman" w:cs="Times New Roman"/>
        </w:rPr>
      </w:pPr>
      <w:r w:rsidRPr="00E06F04">
        <w:rPr>
          <w:rFonts w:ascii="Times New Roman" w:hAnsi="Times New Roman" w:cs="Times New Roman"/>
        </w:rPr>
        <w:t>Windows are to be opened during operation of the service unless closed to protect from extreme weather conditions.</w:t>
      </w:r>
    </w:p>
    <w:p w:rsidR="00AA4C1E" w:rsidRPr="00E06F04" w:rsidRDefault="00AA4C1E" w:rsidP="00BA1F66">
      <w:pPr>
        <w:pStyle w:val="ListParagraph"/>
        <w:numPr>
          <w:ilvl w:val="0"/>
          <w:numId w:val="28"/>
        </w:numPr>
        <w:ind w:left="1080"/>
        <w:rPr>
          <w:rFonts w:ascii="Times New Roman" w:hAnsi="Times New Roman" w:cs="Times New Roman"/>
        </w:rPr>
      </w:pPr>
      <w:r w:rsidRPr="00E06F04">
        <w:rPr>
          <w:rFonts w:ascii="Times New Roman" w:hAnsi="Times New Roman" w:cs="Times New Roman"/>
        </w:rPr>
        <w:t>Natural light is considered to be most desirable. Provision of natural light areas will be enhanced as much as possible.</w:t>
      </w:r>
    </w:p>
    <w:p w:rsidR="00AA4C1E" w:rsidRPr="00E06F04" w:rsidRDefault="00AA4C1E" w:rsidP="00BA1F66">
      <w:pPr>
        <w:pStyle w:val="ListParagraph"/>
        <w:numPr>
          <w:ilvl w:val="0"/>
          <w:numId w:val="28"/>
        </w:numPr>
        <w:ind w:left="1080"/>
        <w:rPr>
          <w:rFonts w:ascii="Times New Roman" w:hAnsi="Times New Roman" w:cs="Times New Roman"/>
        </w:rPr>
      </w:pPr>
      <w:r w:rsidRPr="00E06F04">
        <w:rPr>
          <w:rFonts w:ascii="Times New Roman" w:hAnsi="Times New Roman" w:cs="Times New Roman"/>
        </w:rPr>
        <w:t>In areas made available for children's homework or other fine detail, natural light will be made available where possible and good overhead lighting provided.</w:t>
      </w:r>
    </w:p>
    <w:p w:rsidR="00AA4C1E" w:rsidRPr="00E06F04" w:rsidRDefault="00AA4C1E" w:rsidP="00BA1F66">
      <w:pPr>
        <w:pStyle w:val="ListParagraph"/>
        <w:numPr>
          <w:ilvl w:val="0"/>
          <w:numId w:val="28"/>
        </w:numPr>
        <w:ind w:left="1080"/>
        <w:rPr>
          <w:rFonts w:ascii="Times New Roman" w:hAnsi="Times New Roman" w:cs="Times New Roman"/>
        </w:rPr>
      </w:pPr>
      <w:r w:rsidRPr="00E06F04">
        <w:rPr>
          <w:rFonts w:ascii="Times New Roman" w:hAnsi="Times New Roman" w:cs="Times New Roman"/>
        </w:rPr>
        <w:t xml:space="preserve">Adequate light will be maintained both indoors and outdoors. </w:t>
      </w:r>
    </w:p>
    <w:p w:rsidR="00AA4C1E" w:rsidRPr="00E06F04" w:rsidRDefault="00AA4C1E" w:rsidP="00BA1F66">
      <w:pPr>
        <w:pStyle w:val="ListParagraph"/>
        <w:numPr>
          <w:ilvl w:val="0"/>
          <w:numId w:val="28"/>
        </w:numPr>
        <w:ind w:left="1080"/>
        <w:rPr>
          <w:rFonts w:ascii="Times New Roman" w:hAnsi="Times New Roman" w:cs="Times New Roman"/>
        </w:rPr>
      </w:pPr>
      <w:r w:rsidRPr="00E06F04">
        <w:rPr>
          <w:rFonts w:ascii="Times New Roman" w:hAnsi="Times New Roman" w:cs="Times New Roman"/>
        </w:rPr>
        <w:lastRenderedPageBreak/>
        <w:t>Outdoor lighting will be suitable so that families, staff and children can enter and exit the building without any unsafe dark areas.</w:t>
      </w:r>
    </w:p>
    <w:p w:rsidR="00E06F04" w:rsidRDefault="00E06F04" w:rsidP="00E06F04">
      <w:pPr>
        <w:pStyle w:val="ListParagraph"/>
        <w:ind w:left="360"/>
        <w:rPr>
          <w:rFonts w:ascii="Times New Roman" w:hAnsi="Times New Roman" w:cs="Times New Roman"/>
        </w:rPr>
      </w:pPr>
    </w:p>
    <w:p w:rsidR="00AA4C1E" w:rsidRDefault="00AA4C1E" w:rsidP="00AA4C1E">
      <w:pPr>
        <w:pStyle w:val="ListParagraph"/>
        <w:numPr>
          <w:ilvl w:val="0"/>
          <w:numId w:val="8"/>
        </w:numPr>
        <w:rPr>
          <w:rFonts w:ascii="Times New Roman" w:hAnsi="Times New Roman" w:cs="Times New Roman"/>
          <w:b/>
          <w:u w:val="single"/>
        </w:rPr>
      </w:pPr>
      <w:r w:rsidRPr="00BA1F66">
        <w:rPr>
          <w:rFonts w:ascii="Times New Roman" w:hAnsi="Times New Roman" w:cs="Times New Roman"/>
          <w:b/>
          <w:u w:val="single"/>
        </w:rPr>
        <w:t>Pest control:</w:t>
      </w:r>
    </w:p>
    <w:p w:rsidR="00BA1F66" w:rsidRPr="00BA1F66" w:rsidRDefault="00BA1F66" w:rsidP="00BA1F66">
      <w:pPr>
        <w:pStyle w:val="ListParagraph"/>
        <w:ind w:left="360"/>
        <w:rPr>
          <w:rFonts w:ascii="Times New Roman" w:hAnsi="Times New Roman" w:cs="Times New Roman"/>
          <w:b/>
          <w:u w:val="single"/>
        </w:rPr>
      </w:pPr>
    </w:p>
    <w:p w:rsidR="00AA4C1E" w:rsidRPr="00E06F04" w:rsidRDefault="00AA4C1E" w:rsidP="00BA1F66">
      <w:pPr>
        <w:pStyle w:val="ListParagraph"/>
        <w:numPr>
          <w:ilvl w:val="1"/>
          <w:numId w:val="29"/>
        </w:numPr>
        <w:rPr>
          <w:rFonts w:ascii="Times New Roman" w:hAnsi="Times New Roman" w:cs="Times New Roman"/>
        </w:rPr>
      </w:pPr>
      <w:r w:rsidRPr="00E06F04">
        <w:rPr>
          <w:rFonts w:ascii="Times New Roman" w:hAnsi="Times New Roman" w:cs="Times New Roman"/>
        </w:rPr>
        <w:t>Equipment and especially food items will be properly stored so as not to attract pests and vermin.</w:t>
      </w:r>
    </w:p>
    <w:p w:rsidR="00AA4C1E" w:rsidRPr="00E06F04" w:rsidRDefault="00AA4C1E" w:rsidP="00BA1F66">
      <w:pPr>
        <w:pStyle w:val="ListParagraph"/>
        <w:numPr>
          <w:ilvl w:val="1"/>
          <w:numId w:val="29"/>
        </w:numPr>
        <w:rPr>
          <w:rFonts w:ascii="Times New Roman" w:hAnsi="Times New Roman" w:cs="Times New Roman"/>
        </w:rPr>
      </w:pPr>
      <w:r w:rsidRPr="00E06F04">
        <w:rPr>
          <w:rFonts w:ascii="Times New Roman" w:hAnsi="Times New Roman" w:cs="Times New Roman"/>
        </w:rPr>
        <w:t>Refuse bins and disposal areas will be emptied and cleaned daily.</w:t>
      </w:r>
    </w:p>
    <w:p w:rsidR="00AA4C1E" w:rsidRPr="00E06F04" w:rsidRDefault="00AA4C1E" w:rsidP="00BA1F66">
      <w:pPr>
        <w:pStyle w:val="ListParagraph"/>
        <w:numPr>
          <w:ilvl w:val="1"/>
          <w:numId w:val="29"/>
        </w:numPr>
        <w:rPr>
          <w:rFonts w:ascii="Times New Roman" w:hAnsi="Times New Roman" w:cs="Times New Roman"/>
        </w:rPr>
      </w:pPr>
      <w:r w:rsidRPr="00E06F04">
        <w:rPr>
          <w:rFonts w:ascii="Times New Roman" w:hAnsi="Times New Roman" w:cs="Times New Roman"/>
        </w:rPr>
        <w:t>All areas will be checked daily for any signs of pests or vermin.</w:t>
      </w:r>
    </w:p>
    <w:p w:rsidR="00AA4C1E" w:rsidRPr="00BA1F66" w:rsidRDefault="00AA4C1E" w:rsidP="00AA4C1E">
      <w:pPr>
        <w:pStyle w:val="ListParagraph"/>
        <w:numPr>
          <w:ilvl w:val="0"/>
          <w:numId w:val="9"/>
        </w:numPr>
        <w:rPr>
          <w:rFonts w:ascii="Times New Roman" w:hAnsi="Times New Roman" w:cs="Times New Roman"/>
        </w:rPr>
      </w:pPr>
      <w:r w:rsidRPr="00BA1F66">
        <w:rPr>
          <w:rFonts w:ascii="Times New Roman" w:hAnsi="Times New Roman" w:cs="Times New Roman"/>
        </w:rPr>
        <w:t xml:space="preserve">Should any pests or vermin be identified then action should be taken to rid the service of the problem </w:t>
      </w:r>
      <w:r w:rsidR="00BA1F66">
        <w:rPr>
          <w:rFonts w:ascii="Times New Roman" w:hAnsi="Times New Roman" w:cs="Times New Roman"/>
        </w:rPr>
        <w:t xml:space="preserve">by </w:t>
      </w:r>
      <w:r w:rsidRPr="00BA1F66">
        <w:rPr>
          <w:rFonts w:ascii="Times New Roman" w:hAnsi="Times New Roman" w:cs="Times New Roman"/>
        </w:rPr>
        <w:t>the emplo</w:t>
      </w:r>
      <w:r w:rsidR="00BA1F66">
        <w:rPr>
          <w:rFonts w:ascii="Times New Roman" w:hAnsi="Times New Roman" w:cs="Times New Roman"/>
        </w:rPr>
        <w:t>yment of a pest control company</w:t>
      </w:r>
      <w:r w:rsidRPr="00BA1F66">
        <w:rPr>
          <w:rFonts w:ascii="Times New Roman" w:hAnsi="Times New Roman" w:cs="Times New Roman"/>
        </w:rPr>
        <w:t>.</w:t>
      </w:r>
    </w:p>
    <w:p w:rsidR="00BA1F66" w:rsidRDefault="00BA1F66" w:rsidP="00BA1F66">
      <w:pPr>
        <w:rPr>
          <w:rFonts w:ascii="Times New Roman" w:hAnsi="Times New Roman" w:cs="Times New Roman"/>
        </w:rPr>
      </w:pPr>
    </w:p>
    <w:p w:rsidR="00BA1F66" w:rsidRPr="00BA1F66" w:rsidRDefault="00BA1F66" w:rsidP="00BA1F66">
      <w:pPr>
        <w:rPr>
          <w:rFonts w:ascii="Times New Roman" w:hAnsi="Times New Roman" w:cs="Times New Roman"/>
          <w:b/>
          <w:u w:val="single"/>
        </w:rPr>
      </w:pPr>
      <w:r w:rsidRPr="00BA1F66">
        <w:rPr>
          <w:rFonts w:ascii="Times New Roman" w:hAnsi="Times New Roman" w:cs="Times New Roman"/>
          <w:b/>
          <w:u w:val="single"/>
        </w:rPr>
        <w:t>Chemicals</w:t>
      </w:r>
    </w:p>
    <w:p w:rsidR="00AA4C1E" w:rsidRPr="00E06F04" w:rsidRDefault="00AA4C1E" w:rsidP="00AA4C1E">
      <w:pPr>
        <w:pStyle w:val="ListParagraph"/>
        <w:numPr>
          <w:ilvl w:val="0"/>
          <w:numId w:val="10"/>
        </w:numPr>
        <w:rPr>
          <w:rFonts w:ascii="Times New Roman" w:hAnsi="Times New Roman" w:cs="Times New Roman"/>
        </w:rPr>
      </w:pPr>
      <w:r w:rsidRPr="00E06F04">
        <w:rPr>
          <w:rFonts w:ascii="Times New Roman" w:hAnsi="Times New Roman" w:cs="Times New Roman"/>
        </w:rPr>
        <w:t>Any use of chemical products should only be conducted outside the hours of the children and educators’ presence in the building.</w:t>
      </w:r>
    </w:p>
    <w:p w:rsidR="00AA4C1E" w:rsidRPr="00E06F04" w:rsidRDefault="00AA4C1E" w:rsidP="00AA4C1E">
      <w:pPr>
        <w:pStyle w:val="ListParagraph"/>
        <w:numPr>
          <w:ilvl w:val="0"/>
          <w:numId w:val="10"/>
        </w:numPr>
        <w:rPr>
          <w:rFonts w:ascii="Times New Roman" w:hAnsi="Times New Roman" w:cs="Times New Roman"/>
        </w:rPr>
      </w:pPr>
      <w:r w:rsidRPr="00E06F04">
        <w:rPr>
          <w:rFonts w:ascii="Times New Roman" w:hAnsi="Times New Roman" w:cs="Times New Roman"/>
        </w:rPr>
        <w:t>All action will be taken to remove the children, educators, families and visitors from the environment for as long as is safe and viable.</w:t>
      </w:r>
    </w:p>
    <w:p w:rsidR="00AA4C1E" w:rsidRPr="00BA1F66" w:rsidRDefault="00AA4C1E" w:rsidP="00AA4C1E">
      <w:pPr>
        <w:rPr>
          <w:rFonts w:ascii="Times New Roman" w:hAnsi="Times New Roman" w:cs="Times New Roman"/>
          <w:b/>
          <w:u w:val="single"/>
        </w:rPr>
      </w:pPr>
      <w:r w:rsidRPr="00BA1F66">
        <w:rPr>
          <w:rFonts w:ascii="Times New Roman" w:hAnsi="Times New Roman" w:cs="Times New Roman"/>
          <w:b/>
          <w:u w:val="single"/>
        </w:rPr>
        <w:t>Managing the Indoor and Outdoor Environment:</w:t>
      </w:r>
    </w:p>
    <w:p w:rsidR="00AA4C1E" w:rsidRPr="00BA1F66" w:rsidRDefault="00AA4C1E" w:rsidP="00AA4C1E">
      <w:pPr>
        <w:rPr>
          <w:rFonts w:ascii="Times New Roman" w:hAnsi="Times New Roman" w:cs="Times New Roman"/>
          <w:b/>
        </w:rPr>
      </w:pPr>
      <w:r w:rsidRPr="00BA1F66">
        <w:rPr>
          <w:rFonts w:ascii="Times New Roman" w:hAnsi="Times New Roman" w:cs="Times New Roman"/>
          <w:b/>
        </w:rPr>
        <w:t>• Indoor environment:</w:t>
      </w:r>
    </w:p>
    <w:p w:rsidR="00AA4C1E" w:rsidRPr="00E06F04" w:rsidRDefault="00BA1F66" w:rsidP="00AA4C1E">
      <w:pPr>
        <w:pStyle w:val="ListParagraph"/>
        <w:numPr>
          <w:ilvl w:val="0"/>
          <w:numId w:val="11"/>
        </w:numPr>
        <w:rPr>
          <w:rFonts w:ascii="Times New Roman" w:hAnsi="Times New Roman" w:cs="Times New Roman"/>
        </w:rPr>
      </w:pPr>
      <w:r>
        <w:rPr>
          <w:rFonts w:ascii="Times New Roman" w:hAnsi="Times New Roman" w:cs="Times New Roman"/>
        </w:rPr>
        <w:t>A</w:t>
      </w:r>
      <w:r w:rsidR="00AA4C1E" w:rsidRPr="00E06F04">
        <w:rPr>
          <w:rFonts w:ascii="Times New Roman" w:hAnsi="Times New Roman" w:cs="Times New Roman"/>
        </w:rPr>
        <w:t xml:space="preserve"> </w:t>
      </w:r>
      <w:r>
        <w:rPr>
          <w:rFonts w:ascii="Times New Roman" w:hAnsi="Times New Roman" w:cs="Times New Roman"/>
        </w:rPr>
        <w:t>no smoking area is to be applied during OSHC program.</w:t>
      </w:r>
    </w:p>
    <w:p w:rsidR="00AA4C1E" w:rsidRPr="00E06F04" w:rsidRDefault="00AA4C1E" w:rsidP="00AA4C1E">
      <w:pPr>
        <w:pStyle w:val="ListParagraph"/>
        <w:numPr>
          <w:ilvl w:val="0"/>
          <w:numId w:val="11"/>
        </w:numPr>
        <w:rPr>
          <w:rFonts w:ascii="Times New Roman" w:hAnsi="Times New Roman" w:cs="Times New Roman"/>
        </w:rPr>
      </w:pPr>
      <w:r w:rsidRPr="00E06F04">
        <w:rPr>
          <w:rFonts w:ascii="Times New Roman" w:hAnsi="Times New Roman" w:cs="Times New Roman"/>
        </w:rPr>
        <w:t xml:space="preserve">The Service will only </w:t>
      </w:r>
      <w:proofErr w:type="spellStart"/>
      <w:r w:rsidRPr="00E06F04">
        <w:rPr>
          <w:rFonts w:ascii="Times New Roman" w:hAnsi="Times New Roman" w:cs="Times New Roman"/>
        </w:rPr>
        <w:t>en</w:t>
      </w:r>
      <w:bookmarkStart w:id="0" w:name="_GoBack"/>
      <w:bookmarkEnd w:id="0"/>
      <w:r w:rsidRPr="00E06F04">
        <w:rPr>
          <w:rFonts w:ascii="Times New Roman" w:hAnsi="Times New Roman" w:cs="Times New Roman"/>
        </w:rPr>
        <w:t>rol</w:t>
      </w:r>
      <w:proofErr w:type="spellEnd"/>
      <w:r w:rsidRPr="00E06F04">
        <w:rPr>
          <w:rFonts w:ascii="Times New Roman" w:hAnsi="Times New Roman" w:cs="Times New Roman"/>
        </w:rPr>
        <w:t xml:space="preserve"> the number of children in the service, which can comfortably fit into the building space and in accordance with the National Regulations.</w:t>
      </w:r>
    </w:p>
    <w:p w:rsidR="00AA4C1E" w:rsidRPr="00E06F04" w:rsidRDefault="00AA4C1E" w:rsidP="00AA4C1E">
      <w:pPr>
        <w:pStyle w:val="ListParagraph"/>
        <w:numPr>
          <w:ilvl w:val="0"/>
          <w:numId w:val="11"/>
        </w:numPr>
        <w:rPr>
          <w:rFonts w:ascii="Times New Roman" w:hAnsi="Times New Roman" w:cs="Times New Roman"/>
        </w:rPr>
      </w:pPr>
      <w:r w:rsidRPr="00E06F04">
        <w:rPr>
          <w:rFonts w:ascii="Times New Roman" w:hAnsi="Times New Roman" w:cs="Times New Roman"/>
        </w:rPr>
        <w:t>Separate areas in the indoor environment will be provided for:</w:t>
      </w:r>
    </w:p>
    <w:p w:rsidR="00AA4C1E" w:rsidRPr="00E06F04" w:rsidRDefault="00AA4C1E" w:rsidP="00AA4C1E">
      <w:pPr>
        <w:pStyle w:val="ListParagraph"/>
        <w:numPr>
          <w:ilvl w:val="0"/>
          <w:numId w:val="12"/>
        </w:numPr>
        <w:rPr>
          <w:rFonts w:ascii="Times New Roman" w:hAnsi="Times New Roman" w:cs="Times New Roman"/>
        </w:rPr>
      </w:pPr>
      <w:r w:rsidRPr="00E06F04">
        <w:rPr>
          <w:rFonts w:ascii="Times New Roman" w:hAnsi="Times New Roman" w:cs="Times New Roman"/>
        </w:rPr>
        <w:t>Children to store their bags and belongings.</w:t>
      </w:r>
    </w:p>
    <w:p w:rsidR="00AA4C1E" w:rsidRPr="00E06F04" w:rsidRDefault="00AA4C1E" w:rsidP="00AA4C1E">
      <w:pPr>
        <w:pStyle w:val="ListParagraph"/>
        <w:numPr>
          <w:ilvl w:val="0"/>
          <w:numId w:val="12"/>
        </w:numPr>
        <w:rPr>
          <w:rFonts w:ascii="Times New Roman" w:hAnsi="Times New Roman" w:cs="Times New Roman"/>
        </w:rPr>
      </w:pPr>
      <w:r w:rsidRPr="00E06F04">
        <w:rPr>
          <w:rFonts w:ascii="Times New Roman" w:hAnsi="Times New Roman" w:cs="Times New Roman"/>
        </w:rPr>
        <w:t>Male and female toilet, hand basins and hand drying facilities.</w:t>
      </w:r>
    </w:p>
    <w:p w:rsidR="00AA4C1E" w:rsidRPr="00E06F04" w:rsidRDefault="00AA4C1E" w:rsidP="00AA4C1E">
      <w:pPr>
        <w:pStyle w:val="ListParagraph"/>
        <w:numPr>
          <w:ilvl w:val="0"/>
          <w:numId w:val="12"/>
        </w:numPr>
        <w:rPr>
          <w:rFonts w:ascii="Times New Roman" w:hAnsi="Times New Roman" w:cs="Times New Roman"/>
        </w:rPr>
      </w:pPr>
      <w:r w:rsidRPr="00E06F04">
        <w:rPr>
          <w:rFonts w:ascii="Times New Roman" w:hAnsi="Times New Roman" w:cs="Times New Roman"/>
        </w:rPr>
        <w:t>Large and small group activities.</w:t>
      </w:r>
    </w:p>
    <w:p w:rsidR="00AA4C1E" w:rsidRPr="00E06F04" w:rsidRDefault="00AA4C1E" w:rsidP="00AA4C1E">
      <w:pPr>
        <w:pStyle w:val="ListParagraph"/>
        <w:numPr>
          <w:ilvl w:val="0"/>
          <w:numId w:val="12"/>
        </w:numPr>
        <w:rPr>
          <w:rFonts w:ascii="Times New Roman" w:hAnsi="Times New Roman" w:cs="Times New Roman"/>
        </w:rPr>
      </w:pPr>
      <w:r w:rsidRPr="00E06F04">
        <w:rPr>
          <w:rFonts w:ascii="Times New Roman" w:hAnsi="Times New Roman" w:cs="Times New Roman"/>
        </w:rPr>
        <w:t>Display of children's activities and work.</w:t>
      </w:r>
    </w:p>
    <w:p w:rsidR="00AA4C1E" w:rsidRPr="00E06F04" w:rsidRDefault="00AA4C1E" w:rsidP="00AA4C1E">
      <w:pPr>
        <w:pStyle w:val="ListParagraph"/>
        <w:numPr>
          <w:ilvl w:val="0"/>
          <w:numId w:val="12"/>
        </w:numPr>
        <w:rPr>
          <w:rFonts w:ascii="Times New Roman" w:hAnsi="Times New Roman" w:cs="Times New Roman"/>
        </w:rPr>
      </w:pPr>
      <w:r w:rsidRPr="00E06F04">
        <w:rPr>
          <w:rFonts w:ascii="Times New Roman" w:hAnsi="Times New Roman" w:cs="Times New Roman"/>
        </w:rPr>
        <w:t>Quiet space for children to retreat to, or do homework or lie down if unwell.</w:t>
      </w:r>
    </w:p>
    <w:p w:rsidR="00AA4C1E" w:rsidRPr="00E06F04" w:rsidRDefault="00AA4C1E" w:rsidP="00AA4C1E">
      <w:pPr>
        <w:pStyle w:val="ListParagraph"/>
        <w:numPr>
          <w:ilvl w:val="0"/>
          <w:numId w:val="13"/>
        </w:numPr>
        <w:rPr>
          <w:rFonts w:ascii="Times New Roman" w:hAnsi="Times New Roman" w:cs="Times New Roman"/>
        </w:rPr>
      </w:pPr>
      <w:r w:rsidRPr="00E06F04">
        <w:rPr>
          <w:rFonts w:ascii="Times New Roman" w:hAnsi="Times New Roman" w:cs="Times New Roman"/>
        </w:rPr>
        <w:t>The indoor area is to be set up to allow children to participate in a variety of activities with easy access to equipment. Drawing paper and other materials will be made available to the children at all times.</w:t>
      </w:r>
    </w:p>
    <w:p w:rsidR="00AA4C1E" w:rsidRPr="00E06F04" w:rsidRDefault="00AA4C1E" w:rsidP="00AA4C1E">
      <w:pPr>
        <w:pStyle w:val="ListParagraph"/>
        <w:numPr>
          <w:ilvl w:val="0"/>
          <w:numId w:val="13"/>
        </w:numPr>
        <w:rPr>
          <w:rFonts w:ascii="Times New Roman" w:hAnsi="Times New Roman" w:cs="Times New Roman"/>
        </w:rPr>
      </w:pPr>
      <w:r w:rsidRPr="00E06F04">
        <w:rPr>
          <w:rFonts w:ascii="Times New Roman" w:hAnsi="Times New Roman" w:cs="Times New Roman"/>
        </w:rPr>
        <w:t>Easy access to areas should be maintained by making clear easily definable passageways and walkways though the building.</w:t>
      </w:r>
    </w:p>
    <w:p w:rsidR="00AA4C1E" w:rsidRPr="00E06F04" w:rsidRDefault="00AA4C1E" w:rsidP="00AA4C1E">
      <w:pPr>
        <w:pStyle w:val="ListParagraph"/>
        <w:numPr>
          <w:ilvl w:val="0"/>
          <w:numId w:val="13"/>
        </w:numPr>
        <w:rPr>
          <w:rFonts w:ascii="Times New Roman" w:hAnsi="Times New Roman" w:cs="Times New Roman"/>
        </w:rPr>
      </w:pPr>
      <w:r w:rsidRPr="00E06F04">
        <w:rPr>
          <w:rFonts w:ascii="Times New Roman" w:hAnsi="Times New Roman" w:cs="Times New Roman"/>
        </w:rPr>
        <w:t>All items obstructing areas are to be removed and placed in the correct storage areas.</w:t>
      </w:r>
    </w:p>
    <w:p w:rsidR="00AA4C1E" w:rsidRPr="00E06F04" w:rsidRDefault="00AA4C1E" w:rsidP="00AA4C1E">
      <w:pPr>
        <w:pStyle w:val="ListParagraph"/>
        <w:numPr>
          <w:ilvl w:val="0"/>
          <w:numId w:val="13"/>
        </w:numPr>
        <w:rPr>
          <w:rFonts w:ascii="Times New Roman" w:hAnsi="Times New Roman" w:cs="Times New Roman"/>
        </w:rPr>
      </w:pPr>
      <w:r w:rsidRPr="00E06F04">
        <w:rPr>
          <w:rFonts w:ascii="Times New Roman" w:hAnsi="Times New Roman" w:cs="Times New Roman"/>
        </w:rPr>
        <w:t>Areas must be set up to ensure that proper supervision can be maintained at all times.</w:t>
      </w:r>
    </w:p>
    <w:p w:rsidR="00AA4C1E" w:rsidRPr="00BA1F66" w:rsidRDefault="00AA4C1E" w:rsidP="00AA4C1E">
      <w:pPr>
        <w:rPr>
          <w:rFonts w:ascii="Times New Roman" w:hAnsi="Times New Roman" w:cs="Times New Roman"/>
          <w:b/>
        </w:rPr>
      </w:pPr>
      <w:r w:rsidRPr="00BA1F66">
        <w:rPr>
          <w:rFonts w:ascii="Times New Roman" w:hAnsi="Times New Roman" w:cs="Times New Roman"/>
          <w:b/>
        </w:rPr>
        <w:t>• Outdoor environment:</w:t>
      </w:r>
    </w:p>
    <w:p w:rsidR="00AA4C1E" w:rsidRPr="00E06F04" w:rsidRDefault="00AA4C1E" w:rsidP="00AA4C1E">
      <w:pPr>
        <w:pStyle w:val="ListParagraph"/>
        <w:numPr>
          <w:ilvl w:val="0"/>
          <w:numId w:val="14"/>
        </w:numPr>
        <w:rPr>
          <w:rFonts w:ascii="Times New Roman" w:hAnsi="Times New Roman" w:cs="Times New Roman"/>
        </w:rPr>
      </w:pPr>
      <w:r w:rsidRPr="00E06F04">
        <w:rPr>
          <w:rFonts w:ascii="Times New Roman" w:hAnsi="Times New Roman" w:cs="Times New Roman"/>
        </w:rPr>
        <w:t xml:space="preserve">The outdoor environment provides each child with at least 7 square </w:t>
      </w:r>
      <w:proofErr w:type="spellStart"/>
      <w:r w:rsidRPr="00E06F04">
        <w:rPr>
          <w:rFonts w:ascii="Times New Roman" w:hAnsi="Times New Roman" w:cs="Times New Roman"/>
        </w:rPr>
        <w:t>metres</w:t>
      </w:r>
      <w:proofErr w:type="spellEnd"/>
      <w:r w:rsidRPr="00E06F04">
        <w:rPr>
          <w:rFonts w:ascii="Times New Roman" w:hAnsi="Times New Roman" w:cs="Times New Roman"/>
        </w:rPr>
        <w:t xml:space="preserve"> of unencumbered outdoor space in compliance with National Regulation 108.</w:t>
      </w:r>
    </w:p>
    <w:p w:rsidR="00BA1F66" w:rsidRPr="00E06F04" w:rsidRDefault="00BA1F66" w:rsidP="00BA1F66">
      <w:pPr>
        <w:pStyle w:val="ListParagraph"/>
        <w:numPr>
          <w:ilvl w:val="0"/>
          <w:numId w:val="14"/>
        </w:numPr>
        <w:rPr>
          <w:rFonts w:ascii="Times New Roman" w:hAnsi="Times New Roman" w:cs="Times New Roman"/>
        </w:rPr>
      </w:pPr>
      <w:r>
        <w:rPr>
          <w:rFonts w:ascii="Times New Roman" w:hAnsi="Times New Roman" w:cs="Times New Roman"/>
        </w:rPr>
        <w:t>A</w:t>
      </w:r>
      <w:r w:rsidRPr="00E06F04">
        <w:rPr>
          <w:rFonts w:ascii="Times New Roman" w:hAnsi="Times New Roman" w:cs="Times New Roman"/>
        </w:rPr>
        <w:t xml:space="preserve"> </w:t>
      </w:r>
      <w:r>
        <w:rPr>
          <w:rFonts w:ascii="Times New Roman" w:hAnsi="Times New Roman" w:cs="Times New Roman"/>
        </w:rPr>
        <w:t>no smoking area is to be applied to the training precinct during OSHC program.</w:t>
      </w:r>
    </w:p>
    <w:p w:rsidR="00AA4C1E" w:rsidRPr="00E06F04" w:rsidRDefault="00AA4C1E" w:rsidP="00AA4C1E">
      <w:pPr>
        <w:pStyle w:val="ListParagraph"/>
        <w:numPr>
          <w:ilvl w:val="0"/>
          <w:numId w:val="14"/>
        </w:numPr>
        <w:rPr>
          <w:rFonts w:ascii="Times New Roman" w:hAnsi="Times New Roman" w:cs="Times New Roman"/>
        </w:rPr>
      </w:pPr>
      <w:r w:rsidRPr="00E06F04">
        <w:rPr>
          <w:rFonts w:ascii="Times New Roman" w:hAnsi="Times New Roman" w:cs="Times New Roman"/>
        </w:rPr>
        <w:t>The outdoor space will be inspected daily for any obstacles or dangerous items and the hazard check will be recorded.</w:t>
      </w:r>
    </w:p>
    <w:p w:rsidR="00AA4C1E" w:rsidRPr="00E06F04" w:rsidRDefault="00AA4C1E" w:rsidP="00AA4C1E">
      <w:pPr>
        <w:pStyle w:val="ListParagraph"/>
        <w:numPr>
          <w:ilvl w:val="0"/>
          <w:numId w:val="14"/>
        </w:numPr>
        <w:rPr>
          <w:rFonts w:ascii="Times New Roman" w:hAnsi="Times New Roman" w:cs="Times New Roman"/>
        </w:rPr>
      </w:pPr>
      <w:r w:rsidRPr="00E06F04">
        <w:rPr>
          <w:rFonts w:ascii="Times New Roman" w:hAnsi="Times New Roman" w:cs="Times New Roman"/>
        </w:rPr>
        <w:t>Any hazardous items will be disposed of in a safe and careful manner prior to the children playing in the area.</w:t>
      </w:r>
    </w:p>
    <w:p w:rsidR="00AA4C1E" w:rsidRPr="00E06F04" w:rsidRDefault="00AA4C1E" w:rsidP="00AA4C1E">
      <w:pPr>
        <w:pStyle w:val="ListParagraph"/>
        <w:numPr>
          <w:ilvl w:val="0"/>
          <w:numId w:val="14"/>
        </w:numPr>
        <w:rPr>
          <w:rFonts w:ascii="Times New Roman" w:hAnsi="Times New Roman" w:cs="Times New Roman"/>
        </w:rPr>
      </w:pPr>
      <w:r w:rsidRPr="00E06F04">
        <w:rPr>
          <w:rFonts w:ascii="Times New Roman" w:hAnsi="Times New Roman" w:cs="Times New Roman"/>
        </w:rPr>
        <w:t>The outdoor space will be set up in a variety of ways to encourage participation.</w:t>
      </w:r>
    </w:p>
    <w:p w:rsidR="00AA4C1E" w:rsidRPr="00E06F04" w:rsidRDefault="00AA4C1E" w:rsidP="00AA4C1E">
      <w:pPr>
        <w:pStyle w:val="ListParagraph"/>
        <w:numPr>
          <w:ilvl w:val="0"/>
          <w:numId w:val="14"/>
        </w:numPr>
        <w:rPr>
          <w:rFonts w:ascii="Times New Roman" w:hAnsi="Times New Roman" w:cs="Times New Roman"/>
        </w:rPr>
      </w:pPr>
      <w:r w:rsidRPr="00E06F04">
        <w:rPr>
          <w:rFonts w:ascii="Times New Roman" w:hAnsi="Times New Roman" w:cs="Times New Roman"/>
        </w:rPr>
        <w:t>Areas will be made available where children can play in large or small groups or by themselves.</w:t>
      </w:r>
    </w:p>
    <w:p w:rsidR="00AA4C1E" w:rsidRPr="00E06F04" w:rsidRDefault="00AA4C1E" w:rsidP="00AA4C1E">
      <w:pPr>
        <w:pStyle w:val="ListParagraph"/>
        <w:numPr>
          <w:ilvl w:val="0"/>
          <w:numId w:val="14"/>
        </w:numPr>
        <w:rPr>
          <w:rFonts w:ascii="Times New Roman" w:hAnsi="Times New Roman" w:cs="Times New Roman"/>
        </w:rPr>
      </w:pPr>
      <w:r w:rsidRPr="00E06F04">
        <w:rPr>
          <w:rFonts w:ascii="Times New Roman" w:hAnsi="Times New Roman" w:cs="Times New Roman"/>
        </w:rPr>
        <w:t>Supervision should be properly maintained. Children are only to play in areas that are clearly visible to educators, and where child/educator ratios are maintained.</w:t>
      </w:r>
    </w:p>
    <w:p w:rsidR="00AA4C1E" w:rsidRPr="00E06F04" w:rsidRDefault="00AA4C1E" w:rsidP="00AA4C1E">
      <w:pPr>
        <w:pStyle w:val="ListParagraph"/>
        <w:numPr>
          <w:ilvl w:val="0"/>
          <w:numId w:val="14"/>
        </w:numPr>
        <w:rPr>
          <w:rFonts w:ascii="Times New Roman" w:hAnsi="Times New Roman" w:cs="Times New Roman"/>
        </w:rPr>
      </w:pPr>
      <w:r w:rsidRPr="00E06F04">
        <w:rPr>
          <w:rFonts w:ascii="Times New Roman" w:hAnsi="Times New Roman" w:cs="Times New Roman"/>
        </w:rPr>
        <w:t>Clear boundaries shall be set and enforced.</w:t>
      </w:r>
    </w:p>
    <w:p w:rsidR="00AA4C1E" w:rsidRPr="00E06F04" w:rsidRDefault="00AA4C1E" w:rsidP="00AA4C1E">
      <w:pPr>
        <w:pStyle w:val="ListParagraph"/>
        <w:numPr>
          <w:ilvl w:val="0"/>
          <w:numId w:val="14"/>
        </w:numPr>
        <w:rPr>
          <w:rFonts w:ascii="Times New Roman" w:hAnsi="Times New Roman" w:cs="Times New Roman"/>
        </w:rPr>
      </w:pPr>
      <w:r w:rsidRPr="00E06F04">
        <w:rPr>
          <w:rFonts w:ascii="Times New Roman" w:hAnsi="Times New Roman" w:cs="Times New Roman"/>
        </w:rPr>
        <w:t>When it is necessary to go outside the boundaries or line of supervision, an educator must accompany children.</w:t>
      </w:r>
    </w:p>
    <w:p w:rsidR="00AA4C1E" w:rsidRPr="00E06F04" w:rsidRDefault="00AA4C1E" w:rsidP="00AA4C1E">
      <w:pPr>
        <w:pStyle w:val="ListParagraph"/>
        <w:numPr>
          <w:ilvl w:val="0"/>
          <w:numId w:val="14"/>
        </w:numPr>
        <w:rPr>
          <w:rFonts w:ascii="Times New Roman" w:hAnsi="Times New Roman" w:cs="Times New Roman"/>
        </w:rPr>
      </w:pPr>
      <w:r w:rsidRPr="00E06F04">
        <w:rPr>
          <w:rFonts w:ascii="Times New Roman" w:hAnsi="Times New Roman" w:cs="Times New Roman"/>
        </w:rPr>
        <w:t>Adequate shade via trees and coverings will be maintained.</w:t>
      </w:r>
    </w:p>
    <w:p w:rsidR="00AA4C1E" w:rsidRPr="00E06F04" w:rsidRDefault="00AA4C1E" w:rsidP="00AA4C1E">
      <w:pPr>
        <w:pStyle w:val="ListParagraph"/>
        <w:numPr>
          <w:ilvl w:val="0"/>
          <w:numId w:val="14"/>
        </w:numPr>
        <w:rPr>
          <w:rFonts w:ascii="Times New Roman" w:hAnsi="Times New Roman" w:cs="Times New Roman"/>
        </w:rPr>
      </w:pPr>
      <w:r w:rsidRPr="00E06F04">
        <w:rPr>
          <w:rFonts w:ascii="Times New Roman" w:hAnsi="Times New Roman" w:cs="Times New Roman"/>
        </w:rPr>
        <w:t>As far as possible, activities will be set up in shaded areas.</w:t>
      </w:r>
    </w:p>
    <w:p w:rsidR="00AA4C1E" w:rsidRPr="00E06F04" w:rsidRDefault="00AA4C1E" w:rsidP="00AA4C1E">
      <w:pPr>
        <w:pStyle w:val="ListParagraph"/>
        <w:numPr>
          <w:ilvl w:val="0"/>
          <w:numId w:val="14"/>
        </w:numPr>
        <w:rPr>
          <w:rFonts w:ascii="Times New Roman" w:hAnsi="Times New Roman" w:cs="Times New Roman"/>
        </w:rPr>
      </w:pPr>
      <w:r w:rsidRPr="00E06F04">
        <w:rPr>
          <w:rFonts w:ascii="Times New Roman" w:hAnsi="Times New Roman" w:cs="Times New Roman"/>
        </w:rPr>
        <w:t>Use of other outdoor venues will be considered where access to the area is safe, adequate supervision can be maintained, the area is considered of value to the children's physical development and personal comfort, and where adequate staff/educator ratios can be maintained.</w:t>
      </w:r>
    </w:p>
    <w:p w:rsidR="00AA4C1E" w:rsidRPr="00BA1F66" w:rsidRDefault="00AA4C1E" w:rsidP="00AA4C1E">
      <w:pPr>
        <w:rPr>
          <w:rFonts w:ascii="Times New Roman" w:hAnsi="Times New Roman" w:cs="Times New Roman"/>
          <w:b/>
          <w:u w:val="single"/>
        </w:rPr>
      </w:pPr>
      <w:r w:rsidRPr="00BA1F66">
        <w:rPr>
          <w:rFonts w:ascii="Times New Roman" w:hAnsi="Times New Roman" w:cs="Times New Roman"/>
          <w:b/>
          <w:u w:val="single"/>
        </w:rPr>
        <w:t>Child Protective Practices</w:t>
      </w:r>
    </w:p>
    <w:p w:rsidR="00AA4C1E" w:rsidRPr="00E06F04" w:rsidRDefault="00AA4C1E" w:rsidP="00AA4C1E">
      <w:pPr>
        <w:rPr>
          <w:rFonts w:ascii="Times New Roman" w:hAnsi="Times New Roman" w:cs="Times New Roman"/>
        </w:rPr>
      </w:pPr>
      <w:r w:rsidRPr="00E06F04">
        <w:rPr>
          <w:rFonts w:ascii="Times New Roman" w:hAnsi="Times New Roman" w:cs="Times New Roman"/>
        </w:rPr>
        <w:t>• Mandatory reporting:</w:t>
      </w:r>
    </w:p>
    <w:p w:rsidR="00AA4C1E" w:rsidRPr="00E06F04" w:rsidRDefault="00AA4C1E" w:rsidP="00AA4C1E">
      <w:pPr>
        <w:pStyle w:val="ListParagraph"/>
        <w:numPr>
          <w:ilvl w:val="0"/>
          <w:numId w:val="15"/>
        </w:numPr>
        <w:rPr>
          <w:rFonts w:ascii="Times New Roman" w:hAnsi="Times New Roman" w:cs="Times New Roman"/>
        </w:rPr>
      </w:pPr>
      <w:r w:rsidRPr="00E06F04">
        <w:rPr>
          <w:rFonts w:ascii="Times New Roman" w:hAnsi="Times New Roman" w:cs="Times New Roman"/>
        </w:rPr>
        <w:t>A Mandatory Reporter is anybody who delivers services to children as part of their paid or professional work.</w:t>
      </w:r>
    </w:p>
    <w:p w:rsidR="00AA4C1E" w:rsidRPr="00E06F04" w:rsidRDefault="00AA4C1E" w:rsidP="00AA4C1E">
      <w:pPr>
        <w:pStyle w:val="ListParagraph"/>
        <w:numPr>
          <w:ilvl w:val="0"/>
          <w:numId w:val="15"/>
        </w:numPr>
        <w:rPr>
          <w:rFonts w:ascii="Times New Roman" w:hAnsi="Times New Roman" w:cs="Times New Roman"/>
        </w:rPr>
      </w:pPr>
      <w:r w:rsidRPr="00E06F04">
        <w:rPr>
          <w:rFonts w:ascii="Times New Roman" w:hAnsi="Times New Roman" w:cs="Times New Roman"/>
        </w:rPr>
        <w:t>In OSHC services mandatory reporters are:</w:t>
      </w:r>
    </w:p>
    <w:p w:rsidR="00AA4C1E" w:rsidRPr="00E06F04" w:rsidRDefault="00AA4C1E" w:rsidP="00AA4C1E">
      <w:pPr>
        <w:pStyle w:val="ListParagraph"/>
        <w:numPr>
          <w:ilvl w:val="0"/>
          <w:numId w:val="16"/>
        </w:numPr>
        <w:rPr>
          <w:rFonts w:ascii="Times New Roman" w:hAnsi="Times New Roman" w:cs="Times New Roman"/>
        </w:rPr>
      </w:pPr>
      <w:r w:rsidRPr="00E06F04">
        <w:rPr>
          <w:rFonts w:ascii="Times New Roman" w:hAnsi="Times New Roman" w:cs="Times New Roman"/>
        </w:rPr>
        <w:t>Educators that deliver services to children</w:t>
      </w:r>
    </w:p>
    <w:p w:rsidR="00AA4C1E" w:rsidRPr="00E06F04" w:rsidRDefault="00AA4C1E" w:rsidP="00AA4C1E">
      <w:pPr>
        <w:pStyle w:val="ListParagraph"/>
        <w:numPr>
          <w:ilvl w:val="0"/>
          <w:numId w:val="16"/>
        </w:numPr>
        <w:rPr>
          <w:rFonts w:ascii="Times New Roman" w:hAnsi="Times New Roman" w:cs="Times New Roman"/>
        </w:rPr>
      </w:pPr>
      <w:r w:rsidRPr="00E06F04">
        <w:rPr>
          <w:rFonts w:ascii="Times New Roman" w:hAnsi="Times New Roman" w:cs="Times New Roman"/>
        </w:rPr>
        <w:t>Management, either paid or voluntary, whose duties include direct responsibility or direct supervision for the provision of these services.</w:t>
      </w:r>
    </w:p>
    <w:p w:rsidR="00BA1F66" w:rsidRDefault="00AA4C1E" w:rsidP="00BA1F66">
      <w:pPr>
        <w:pStyle w:val="ListParagraph"/>
        <w:numPr>
          <w:ilvl w:val="0"/>
          <w:numId w:val="17"/>
        </w:numPr>
        <w:rPr>
          <w:rFonts w:ascii="Times New Roman" w:hAnsi="Times New Roman" w:cs="Times New Roman"/>
        </w:rPr>
      </w:pPr>
      <w:r w:rsidRPr="00E06F04">
        <w:rPr>
          <w:rFonts w:ascii="Times New Roman" w:hAnsi="Times New Roman" w:cs="Times New Roman"/>
        </w:rPr>
        <w:t xml:space="preserve">Educators are mandated to report to Community Services if they have current concerns about the safety or welfare of a child </w:t>
      </w:r>
    </w:p>
    <w:p w:rsidR="00BA1F66" w:rsidRDefault="00BA1F66" w:rsidP="00BA1F66">
      <w:pPr>
        <w:rPr>
          <w:rFonts w:ascii="Times New Roman" w:hAnsi="Times New Roman" w:cs="Times New Roman"/>
        </w:rPr>
      </w:pPr>
    </w:p>
    <w:p w:rsidR="00BA1F66" w:rsidRPr="00BA1F66" w:rsidRDefault="00BA1F66" w:rsidP="00BA1F66">
      <w:pPr>
        <w:rPr>
          <w:rFonts w:ascii="Times New Roman" w:hAnsi="Times New Roman" w:cs="Times New Roman"/>
          <w:b/>
          <w:u w:val="single"/>
        </w:rPr>
      </w:pPr>
      <w:r w:rsidRPr="00BA1F66">
        <w:rPr>
          <w:rFonts w:ascii="Times New Roman" w:hAnsi="Times New Roman" w:cs="Times New Roman"/>
          <w:b/>
          <w:u w:val="single"/>
        </w:rPr>
        <w:t>Complaint about Educator/Staff Member</w:t>
      </w:r>
    </w:p>
    <w:p w:rsidR="00AA4C1E" w:rsidRPr="00BA1F66" w:rsidRDefault="00AA4C1E" w:rsidP="00BA1F66">
      <w:pPr>
        <w:rPr>
          <w:rFonts w:ascii="Times New Roman" w:hAnsi="Times New Roman" w:cs="Times New Roman"/>
        </w:rPr>
      </w:pPr>
      <w:r w:rsidRPr="00BA1F66">
        <w:rPr>
          <w:rFonts w:ascii="Times New Roman" w:hAnsi="Times New Roman" w:cs="Times New Roman"/>
        </w:rPr>
        <w:t>Where a complaint is made about an educator or someone in the service:</w:t>
      </w:r>
    </w:p>
    <w:p w:rsidR="00AA4C1E" w:rsidRPr="00E06F04" w:rsidRDefault="00AA4C1E" w:rsidP="001731AD">
      <w:pPr>
        <w:pStyle w:val="ListParagraph"/>
        <w:numPr>
          <w:ilvl w:val="0"/>
          <w:numId w:val="24"/>
        </w:numPr>
        <w:rPr>
          <w:rFonts w:ascii="Times New Roman" w:hAnsi="Times New Roman" w:cs="Times New Roman"/>
        </w:rPr>
      </w:pPr>
      <w:r w:rsidRPr="00E06F04">
        <w:rPr>
          <w:rFonts w:ascii="Times New Roman" w:hAnsi="Times New Roman" w:cs="Times New Roman"/>
        </w:rPr>
        <w:t xml:space="preserve">Should an incident occur that involves a child being put at risk of harm from an educator, volunteer, trainee or person visiting the service, this is regarded as ‘reportable conduct’ and necessitates such conduct being reported </w:t>
      </w:r>
      <w:r w:rsidR="00250C56">
        <w:rPr>
          <w:rFonts w:ascii="Times New Roman" w:hAnsi="Times New Roman" w:cs="Times New Roman"/>
        </w:rPr>
        <w:t xml:space="preserve">to </w:t>
      </w:r>
      <w:r w:rsidRPr="00E06F04">
        <w:rPr>
          <w:rFonts w:ascii="Times New Roman" w:hAnsi="Times New Roman" w:cs="Times New Roman"/>
        </w:rPr>
        <w:t xml:space="preserve">the </w:t>
      </w:r>
      <w:r w:rsidR="00250C56">
        <w:rPr>
          <w:rFonts w:ascii="Times New Roman" w:hAnsi="Times New Roman" w:cs="Times New Roman"/>
        </w:rPr>
        <w:t xml:space="preserve">Corporate Services Manager </w:t>
      </w:r>
      <w:r w:rsidRPr="00E06F04">
        <w:rPr>
          <w:rFonts w:ascii="Times New Roman" w:hAnsi="Times New Roman" w:cs="Times New Roman"/>
        </w:rPr>
        <w:t xml:space="preserve">who must then notify </w:t>
      </w:r>
      <w:r w:rsidR="00250C56">
        <w:rPr>
          <w:rFonts w:ascii="Times New Roman" w:hAnsi="Times New Roman" w:cs="Times New Roman"/>
        </w:rPr>
        <w:t>the relevant department within 30 days.</w:t>
      </w:r>
    </w:p>
    <w:p w:rsidR="00AA4C1E" w:rsidRPr="00E06F04" w:rsidRDefault="00AA4C1E" w:rsidP="001731AD">
      <w:pPr>
        <w:pStyle w:val="ListParagraph"/>
        <w:numPr>
          <w:ilvl w:val="0"/>
          <w:numId w:val="24"/>
        </w:numPr>
        <w:rPr>
          <w:rFonts w:ascii="Times New Roman" w:hAnsi="Times New Roman" w:cs="Times New Roman"/>
        </w:rPr>
      </w:pPr>
      <w:r w:rsidRPr="00E06F04">
        <w:rPr>
          <w:rFonts w:ascii="Times New Roman" w:hAnsi="Times New Roman" w:cs="Times New Roman"/>
        </w:rPr>
        <w:t>Where the allegation is made to an educator or member of management the facts as stated will be recorded in writing, using an Incident Report template that includes dates, times, names of person/s involved, name of person making allegation and the person making the report. This report should be kept on record and treated as strictly confidential.</w:t>
      </w:r>
    </w:p>
    <w:p w:rsidR="00AA4C1E" w:rsidRPr="00E06F04" w:rsidRDefault="00AA4C1E" w:rsidP="001731AD">
      <w:pPr>
        <w:pStyle w:val="ListParagraph"/>
        <w:numPr>
          <w:ilvl w:val="0"/>
          <w:numId w:val="24"/>
        </w:numPr>
        <w:rPr>
          <w:rFonts w:ascii="Times New Roman" w:hAnsi="Times New Roman" w:cs="Times New Roman"/>
        </w:rPr>
      </w:pPr>
      <w:r w:rsidRPr="00E06F04">
        <w:rPr>
          <w:rFonts w:ascii="Times New Roman" w:hAnsi="Times New Roman" w:cs="Times New Roman"/>
        </w:rPr>
        <w:t xml:space="preserve">If the Nominated Supervisor or responsible person in charge is suspected then the service’s management should be informed, and then a report made to the </w:t>
      </w:r>
      <w:r w:rsidR="00250C56">
        <w:rPr>
          <w:rFonts w:ascii="Times New Roman" w:hAnsi="Times New Roman" w:cs="Times New Roman"/>
        </w:rPr>
        <w:t>Corporate Services Manager</w:t>
      </w:r>
      <w:r w:rsidRPr="00E06F04">
        <w:rPr>
          <w:rFonts w:ascii="Times New Roman" w:hAnsi="Times New Roman" w:cs="Times New Roman"/>
        </w:rPr>
        <w:t>.</w:t>
      </w:r>
    </w:p>
    <w:p w:rsidR="00AA4C1E" w:rsidRPr="00E06F04" w:rsidRDefault="00AA4C1E" w:rsidP="00250C56">
      <w:pPr>
        <w:pStyle w:val="ListParagraph"/>
        <w:numPr>
          <w:ilvl w:val="0"/>
          <w:numId w:val="30"/>
        </w:numPr>
        <w:rPr>
          <w:rFonts w:ascii="Times New Roman" w:hAnsi="Times New Roman" w:cs="Times New Roman"/>
        </w:rPr>
      </w:pPr>
      <w:r w:rsidRPr="00E06F04">
        <w:rPr>
          <w:rFonts w:ascii="Times New Roman" w:hAnsi="Times New Roman" w:cs="Times New Roman"/>
        </w:rPr>
        <w:t>The matter will be treated with strict confidentiality.</w:t>
      </w:r>
    </w:p>
    <w:p w:rsidR="00AA4C1E" w:rsidRPr="00E06F04" w:rsidRDefault="00AA4C1E" w:rsidP="00250C56">
      <w:pPr>
        <w:pStyle w:val="ListParagraph"/>
        <w:numPr>
          <w:ilvl w:val="0"/>
          <w:numId w:val="30"/>
        </w:numPr>
        <w:rPr>
          <w:rFonts w:ascii="Times New Roman" w:hAnsi="Times New Roman" w:cs="Times New Roman"/>
        </w:rPr>
      </w:pPr>
      <w:r w:rsidRPr="00E06F04">
        <w:rPr>
          <w:rFonts w:ascii="Times New Roman" w:hAnsi="Times New Roman" w:cs="Times New Roman"/>
        </w:rPr>
        <w:t>For the protection of both the children and the educator involved, the educator should be encouraged to take special leave or be removed from duties involving direct care and contact with children, until the situation is resolved.</w:t>
      </w:r>
    </w:p>
    <w:p w:rsidR="00AA4C1E" w:rsidRPr="00E06F04" w:rsidRDefault="00AA4C1E" w:rsidP="00250C56">
      <w:pPr>
        <w:pStyle w:val="ListParagraph"/>
        <w:numPr>
          <w:ilvl w:val="0"/>
          <w:numId w:val="31"/>
        </w:numPr>
        <w:rPr>
          <w:rFonts w:ascii="Times New Roman" w:hAnsi="Times New Roman" w:cs="Times New Roman"/>
        </w:rPr>
      </w:pPr>
      <w:r w:rsidRPr="00E06F04">
        <w:rPr>
          <w:rFonts w:ascii="Times New Roman" w:hAnsi="Times New Roman" w:cs="Times New Roman"/>
        </w:rPr>
        <w:t>Support should be provided to all involved. This support can be given in the form of counseling or referral to an appropriate agency.</w:t>
      </w:r>
    </w:p>
    <w:p w:rsidR="00AA4C1E" w:rsidRPr="00250C56" w:rsidRDefault="00AA4C1E" w:rsidP="00AA4C1E">
      <w:pPr>
        <w:rPr>
          <w:rFonts w:ascii="Times New Roman" w:hAnsi="Times New Roman" w:cs="Times New Roman"/>
          <w:b/>
          <w:u w:val="single"/>
        </w:rPr>
      </w:pPr>
      <w:r w:rsidRPr="00250C56">
        <w:rPr>
          <w:rFonts w:ascii="Times New Roman" w:hAnsi="Times New Roman" w:cs="Times New Roman"/>
          <w:b/>
          <w:u w:val="single"/>
        </w:rPr>
        <w:t>• Recruitment and orientation of staff:</w:t>
      </w:r>
    </w:p>
    <w:p w:rsidR="00AA4C1E" w:rsidRPr="00E06F04" w:rsidRDefault="00AA4C1E" w:rsidP="001731AD">
      <w:pPr>
        <w:pStyle w:val="ListParagraph"/>
        <w:numPr>
          <w:ilvl w:val="0"/>
          <w:numId w:val="27"/>
        </w:numPr>
        <w:rPr>
          <w:rFonts w:ascii="Times New Roman" w:hAnsi="Times New Roman" w:cs="Times New Roman"/>
        </w:rPr>
      </w:pPr>
      <w:r w:rsidRPr="00E06F04">
        <w:rPr>
          <w:rFonts w:ascii="Times New Roman" w:hAnsi="Times New Roman" w:cs="Times New Roman"/>
        </w:rPr>
        <w:t>All educators employed by the service including management, full time/ part time and casual educators, volunteers and students will be subject to the Working with Children Check</w:t>
      </w:r>
    </w:p>
    <w:p w:rsidR="00AA4C1E" w:rsidRPr="00E06F04" w:rsidRDefault="00AA4C1E" w:rsidP="001731AD">
      <w:pPr>
        <w:pStyle w:val="ListParagraph"/>
        <w:numPr>
          <w:ilvl w:val="0"/>
          <w:numId w:val="27"/>
        </w:numPr>
        <w:rPr>
          <w:rFonts w:ascii="Times New Roman" w:hAnsi="Times New Roman" w:cs="Times New Roman"/>
        </w:rPr>
      </w:pPr>
      <w:r w:rsidRPr="00E06F04">
        <w:rPr>
          <w:rFonts w:ascii="Times New Roman" w:hAnsi="Times New Roman" w:cs="Times New Roman"/>
        </w:rPr>
        <w:t>When the service engages a self-employed individual to provide services, the provider is required to provid</w:t>
      </w:r>
      <w:r w:rsidR="007427D3">
        <w:rPr>
          <w:rFonts w:ascii="Times New Roman" w:hAnsi="Times New Roman" w:cs="Times New Roman"/>
        </w:rPr>
        <w:t>e a Working With children Check</w:t>
      </w:r>
      <w:r w:rsidRPr="00E06F04">
        <w:rPr>
          <w:rFonts w:ascii="Times New Roman" w:hAnsi="Times New Roman" w:cs="Times New Roman"/>
        </w:rPr>
        <w:t>.</w:t>
      </w:r>
    </w:p>
    <w:p w:rsidR="001731AD" w:rsidRDefault="00AA4C1E" w:rsidP="007427D3">
      <w:pPr>
        <w:pStyle w:val="ListParagraph"/>
        <w:numPr>
          <w:ilvl w:val="0"/>
          <w:numId w:val="27"/>
        </w:numPr>
      </w:pPr>
      <w:r w:rsidRPr="007427D3">
        <w:rPr>
          <w:rFonts w:ascii="Times New Roman" w:hAnsi="Times New Roman" w:cs="Times New Roman"/>
        </w:rPr>
        <w:t xml:space="preserve">All staff will be informed of their responsibilities as a </w:t>
      </w:r>
      <w:r w:rsidR="007427D3" w:rsidRPr="007427D3">
        <w:rPr>
          <w:rFonts w:ascii="Times New Roman" w:hAnsi="Times New Roman" w:cs="Times New Roman"/>
        </w:rPr>
        <w:t>m</w:t>
      </w:r>
      <w:r w:rsidRPr="007427D3">
        <w:rPr>
          <w:rFonts w:ascii="Times New Roman" w:hAnsi="Times New Roman" w:cs="Times New Roman"/>
        </w:rPr>
        <w:t xml:space="preserve">andatory </w:t>
      </w:r>
      <w:r w:rsidR="007427D3" w:rsidRPr="007427D3">
        <w:rPr>
          <w:rFonts w:ascii="Times New Roman" w:hAnsi="Times New Roman" w:cs="Times New Roman"/>
        </w:rPr>
        <w:t>r</w:t>
      </w:r>
      <w:r w:rsidRPr="007427D3">
        <w:rPr>
          <w:rFonts w:ascii="Times New Roman" w:hAnsi="Times New Roman" w:cs="Times New Roman"/>
        </w:rPr>
        <w:t xml:space="preserve">eporter as part of their orientation and induction process. This will involve discussion regarding their current understanding, use of this policy and resources and access to Child Protection training. </w:t>
      </w:r>
    </w:p>
    <w:sectPr w:rsidR="001731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yriad Pro">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83727"/>
    <w:multiLevelType w:val="hybridMultilevel"/>
    <w:tmpl w:val="16DC4C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6360A7"/>
    <w:multiLevelType w:val="hybridMultilevel"/>
    <w:tmpl w:val="44062B4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0067F1"/>
    <w:multiLevelType w:val="hybridMultilevel"/>
    <w:tmpl w:val="A89E68C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DA1EBE"/>
    <w:multiLevelType w:val="hybridMultilevel"/>
    <w:tmpl w:val="32C89CB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BF71E0"/>
    <w:multiLevelType w:val="hybridMultilevel"/>
    <w:tmpl w:val="F984C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A32A2"/>
    <w:multiLevelType w:val="hybridMultilevel"/>
    <w:tmpl w:val="5E147B2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712F48"/>
    <w:multiLevelType w:val="hybridMultilevel"/>
    <w:tmpl w:val="310CE68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C65945"/>
    <w:multiLevelType w:val="hybridMultilevel"/>
    <w:tmpl w:val="D65E640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106253"/>
    <w:multiLevelType w:val="hybridMultilevel"/>
    <w:tmpl w:val="C5967E0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D847C5"/>
    <w:multiLevelType w:val="hybridMultilevel"/>
    <w:tmpl w:val="284C3F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98691C"/>
    <w:multiLevelType w:val="hybridMultilevel"/>
    <w:tmpl w:val="399A41F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9D7EAA"/>
    <w:multiLevelType w:val="hybridMultilevel"/>
    <w:tmpl w:val="41B4F67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F62BF9"/>
    <w:multiLevelType w:val="hybridMultilevel"/>
    <w:tmpl w:val="3A00747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0026C0"/>
    <w:multiLevelType w:val="hybridMultilevel"/>
    <w:tmpl w:val="AD9004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F47FF6"/>
    <w:multiLevelType w:val="hybridMultilevel"/>
    <w:tmpl w:val="C570E01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2697E"/>
    <w:multiLevelType w:val="hybridMultilevel"/>
    <w:tmpl w:val="D5D008E2"/>
    <w:lvl w:ilvl="0" w:tplc="06A895A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56C6F"/>
    <w:multiLevelType w:val="hybridMultilevel"/>
    <w:tmpl w:val="7960BA7C"/>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C6A47C6"/>
    <w:multiLevelType w:val="hybridMultilevel"/>
    <w:tmpl w:val="58DC7FF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F51FA4"/>
    <w:multiLevelType w:val="hybridMultilevel"/>
    <w:tmpl w:val="5F5A7CF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528CC4">
      <w:numFmt w:val="bullet"/>
      <w:lvlText w:val="•"/>
      <w:lvlJc w:val="left"/>
      <w:pPr>
        <w:ind w:left="2880" w:hanging="360"/>
      </w:pPr>
      <w:rPr>
        <w:rFonts w:ascii="Calibri" w:eastAsiaTheme="minorHAnsi" w:hAnsi="Calibri"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DE235C"/>
    <w:multiLevelType w:val="hybridMultilevel"/>
    <w:tmpl w:val="68D63B8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A47FB3"/>
    <w:multiLevelType w:val="hybridMultilevel"/>
    <w:tmpl w:val="AD2CF4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F9B0267"/>
    <w:multiLevelType w:val="hybridMultilevel"/>
    <w:tmpl w:val="A2D8AB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974BB"/>
    <w:multiLevelType w:val="hybridMultilevel"/>
    <w:tmpl w:val="00283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886212"/>
    <w:multiLevelType w:val="hybridMultilevel"/>
    <w:tmpl w:val="32B814E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7FD2083"/>
    <w:multiLevelType w:val="hybridMultilevel"/>
    <w:tmpl w:val="E21869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18538E8"/>
    <w:multiLevelType w:val="hybridMultilevel"/>
    <w:tmpl w:val="DB46880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1EC33EA"/>
    <w:multiLevelType w:val="hybridMultilevel"/>
    <w:tmpl w:val="B03211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63AA4"/>
    <w:multiLevelType w:val="hybridMultilevel"/>
    <w:tmpl w:val="B0F89620"/>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C5516B8"/>
    <w:multiLevelType w:val="hybridMultilevel"/>
    <w:tmpl w:val="50AC494C"/>
    <w:lvl w:ilvl="0" w:tplc="0409000B">
      <w:start w:val="1"/>
      <w:numFmt w:val="bullet"/>
      <w:lvlText w:val=""/>
      <w:lvlJc w:val="left"/>
      <w:pPr>
        <w:ind w:left="720" w:hanging="360"/>
      </w:pPr>
      <w:rPr>
        <w:rFonts w:ascii="Wingdings" w:hAnsi="Wingdings" w:hint="default"/>
      </w:rPr>
    </w:lvl>
    <w:lvl w:ilvl="1" w:tplc="F1087280">
      <w:numFmt w:val="bullet"/>
      <w:lvlText w:val=""/>
      <w:lvlJc w:val="left"/>
      <w:pPr>
        <w:ind w:left="1440" w:hanging="360"/>
      </w:pPr>
      <w:rPr>
        <w:rFonts w:ascii="Symbol" w:eastAsiaTheme="minorHAnsi" w:hAnsi="Symbol" w:cstheme="minorBidi" w:hint="default"/>
      </w:rPr>
    </w:lvl>
    <w:lvl w:ilvl="2" w:tplc="741E1128">
      <w:numFmt w:val="bullet"/>
      <w:lvlText w:val="-"/>
      <w:lvlJc w:val="left"/>
      <w:pPr>
        <w:ind w:left="2160" w:hanging="360"/>
      </w:pPr>
      <w:rPr>
        <w:rFonts w:ascii="Calibri" w:eastAsiaTheme="minorHAnsi" w:hAnsi="Calibri"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D35A0F"/>
    <w:multiLevelType w:val="hybridMultilevel"/>
    <w:tmpl w:val="623AD8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D42C78"/>
    <w:multiLevelType w:val="hybridMultilevel"/>
    <w:tmpl w:val="6A0A5D7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15"/>
  </w:num>
  <w:num w:numId="3">
    <w:abstractNumId w:val="28"/>
  </w:num>
  <w:num w:numId="4">
    <w:abstractNumId w:val="25"/>
  </w:num>
  <w:num w:numId="5">
    <w:abstractNumId w:val="18"/>
  </w:num>
  <w:num w:numId="6">
    <w:abstractNumId w:val="14"/>
  </w:num>
  <w:num w:numId="7">
    <w:abstractNumId w:val="3"/>
  </w:num>
  <w:num w:numId="8">
    <w:abstractNumId w:val="11"/>
  </w:num>
  <w:num w:numId="9">
    <w:abstractNumId w:val="24"/>
  </w:num>
  <w:num w:numId="10">
    <w:abstractNumId w:val="29"/>
  </w:num>
  <w:num w:numId="11">
    <w:abstractNumId w:val="21"/>
  </w:num>
  <w:num w:numId="12">
    <w:abstractNumId w:val="0"/>
  </w:num>
  <w:num w:numId="13">
    <w:abstractNumId w:val="8"/>
  </w:num>
  <w:num w:numId="14">
    <w:abstractNumId w:val="1"/>
  </w:num>
  <w:num w:numId="15">
    <w:abstractNumId w:val="23"/>
  </w:num>
  <w:num w:numId="16">
    <w:abstractNumId w:val="22"/>
  </w:num>
  <w:num w:numId="17">
    <w:abstractNumId w:val="30"/>
  </w:num>
  <w:num w:numId="18">
    <w:abstractNumId w:val="4"/>
  </w:num>
  <w:num w:numId="19">
    <w:abstractNumId w:val="19"/>
  </w:num>
  <w:num w:numId="20">
    <w:abstractNumId w:val="10"/>
  </w:num>
  <w:num w:numId="21">
    <w:abstractNumId w:val="17"/>
  </w:num>
  <w:num w:numId="22">
    <w:abstractNumId w:val="2"/>
  </w:num>
  <w:num w:numId="23">
    <w:abstractNumId w:val="27"/>
  </w:num>
  <w:num w:numId="24">
    <w:abstractNumId w:val="7"/>
  </w:num>
  <w:num w:numId="25">
    <w:abstractNumId w:val="5"/>
  </w:num>
  <w:num w:numId="26">
    <w:abstractNumId w:val="6"/>
  </w:num>
  <w:num w:numId="27">
    <w:abstractNumId w:val="12"/>
  </w:num>
  <w:num w:numId="28">
    <w:abstractNumId w:val="20"/>
  </w:num>
  <w:num w:numId="29">
    <w:abstractNumId w:val="16"/>
  </w:num>
  <w:num w:numId="30">
    <w:abstractNumId w:val="9"/>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4C1E"/>
    <w:rsid w:val="001731AD"/>
    <w:rsid w:val="00250C56"/>
    <w:rsid w:val="005F7441"/>
    <w:rsid w:val="007427D3"/>
    <w:rsid w:val="007E0BDE"/>
    <w:rsid w:val="00895271"/>
    <w:rsid w:val="009F6BEC"/>
    <w:rsid w:val="00A71C4E"/>
    <w:rsid w:val="00AA4C1E"/>
    <w:rsid w:val="00BA1F66"/>
    <w:rsid w:val="00BB0B70"/>
    <w:rsid w:val="00D519D9"/>
    <w:rsid w:val="00E06F04"/>
    <w:rsid w:val="00F416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735AD"/>
  <w15:docId w15:val="{188760E3-1FBD-47A8-BFE4-27C823D1D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4C1E"/>
    <w:pPr>
      <w:ind w:left="720"/>
      <w:contextualSpacing/>
    </w:pPr>
  </w:style>
  <w:style w:type="paragraph" w:customStyle="1" w:styleId="Default">
    <w:name w:val="Default"/>
    <w:rsid w:val="00BB0B70"/>
    <w:pPr>
      <w:autoSpaceDE w:val="0"/>
      <w:autoSpaceDN w:val="0"/>
      <w:adjustRightInd w:val="0"/>
      <w:spacing w:after="0" w:line="240" w:lineRule="auto"/>
    </w:pPr>
    <w:rPr>
      <w:rFonts w:ascii="Myriad Pro" w:hAnsi="Myriad Pro" w:cs="Myriad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6</Pages>
  <Words>1892</Words>
  <Characters>10786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Snowball</dc:creator>
  <cp:lastModifiedBy>Susan Snowball</cp:lastModifiedBy>
  <cp:revision>10</cp:revision>
  <dcterms:created xsi:type="dcterms:W3CDTF">2017-10-20T19:54:00Z</dcterms:created>
  <dcterms:modified xsi:type="dcterms:W3CDTF">2019-01-14T00:28:00Z</dcterms:modified>
</cp:coreProperties>
</file>