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FDB" w:rsidRPr="004A0FDB" w:rsidRDefault="004A0FDB" w:rsidP="004A0FDB">
      <w:pPr>
        <w:spacing w:after="0" w:line="240" w:lineRule="auto"/>
        <w:ind w:right="-840"/>
        <w:jc w:val="center"/>
        <w:rPr>
          <w:rFonts w:ascii="Times New Roman" w:eastAsia="Arial Unicode MS" w:hAnsi="Times New Roman" w:cs="Times New Roman"/>
          <w:noProof/>
          <w:sz w:val="30"/>
          <w:szCs w:val="30"/>
          <w:bdr w:val="nil"/>
          <w:lang w:val="en-AU" w:eastAsia="en-AU"/>
        </w:rPr>
      </w:pPr>
    </w:p>
    <w:p w:rsidR="004A0FDB" w:rsidRPr="004A0FDB" w:rsidRDefault="004A0FDB" w:rsidP="004A0FDB">
      <w:pPr>
        <w:spacing w:after="0" w:line="240" w:lineRule="auto"/>
        <w:ind w:right="-840"/>
        <w:jc w:val="center"/>
        <w:rPr>
          <w:rFonts w:ascii="Times New Roman" w:eastAsia="Arial Unicode MS" w:hAnsi="Times New Roman" w:cs="Times New Roman"/>
          <w:noProof/>
          <w:sz w:val="30"/>
          <w:szCs w:val="30"/>
          <w:bdr w:val="nil"/>
          <w:lang w:val="en-AU" w:eastAsia="en-AU"/>
        </w:rPr>
      </w:pPr>
    </w:p>
    <w:p w:rsidR="00E47AC1" w:rsidRDefault="00E47AC1" w:rsidP="00E47AC1">
      <w:pPr>
        <w:jc w:val="center"/>
      </w:pPr>
      <w:r>
        <w:rPr>
          <w:rFonts w:ascii="Arial" w:hAnsi="Arial" w:cs="Arial"/>
          <w:b/>
          <w:noProof/>
        </w:rPr>
        <w:drawing>
          <wp:inline distT="0" distB="0" distL="0" distR="0" wp14:anchorId="30DA9B27" wp14:editId="4D7EE715">
            <wp:extent cx="3502025" cy="784860"/>
            <wp:effectExtent l="0" t="0" r="3175" b="0"/>
            <wp:docPr id="1" name="Picture 1" descr="Fairbridge logo strapline_Every Day Do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airbridge logo strapline_Every Day Doc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02025" cy="784860"/>
                    </a:xfrm>
                    <a:prstGeom prst="rect">
                      <a:avLst/>
                    </a:prstGeom>
                    <a:noFill/>
                    <a:ln>
                      <a:noFill/>
                    </a:ln>
                  </pic:spPr>
                </pic:pic>
              </a:graphicData>
            </a:graphic>
          </wp:inline>
        </w:drawing>
      </w:r>
    </w:p>
    <w:p w:rsidR="00E47AC1" w:rsidRPr="00BC153F" w:rsidRDefault="00E47AC1" w:rsidP="00E47AC1">
      <w:pPr>
        <w:spacing w:after="0" w:line="240" w:lineRule="auto"/>
        <w:jc w:val="center"/>
        <w:rPr>
          <w:rFonts w:ascii="Arial" w:eastAsia="Calibri" w:hAnsi="Arial" w:cs="Arial"/>
          <w:b/>
          <w:sz w:val="40"/>
          <w:szCs w:val="40"/>
          <w:lang w:val="en-AU"/>
        </w:rPr>
      </w:pPr>
      <w:r w:rsidRPr="00BC153F">
        <w:rPr>
          <w:rFonts w:ascii="Arial" w:eastAsia="Calibri" w:hAnsi="Arial" w:cs="Arial"/>
          <w:b/>
          <w:sz w:val="40"/>
          <w:szCs w:val="40"/>
          <w:lang w:val="en-AU"/>
        </w:rPr>
        <w:t>FAIRBRIDGE WESTERN AUSTRALIA INC</w:t>
      </w:r>
    </w:p>
    <w:p w:rsidR="00E47AC1" w:rsidRPr="00BC153F" w:rsidRDefault="00E47AC1" w:rsidP="00E47AC1">
      <w:pPr>
        <w:spacing w:after="0" w:line="240" w:lineRule="auto"/>
        <w:jc w:val="center"/>
        <w:rPr>
          <w:rFonts w:ascii="Arial" w:eastAsia="Calibri" w:hAnsi="Arial" w:cs="Arial"/>
          <w:b/>
          <w:sz w:val="40"/>
          <w:szCs w:val="40"/>
          <w:lang w:val="en-AU"/>
        </w:rPr>
      </w:pPr>
    </w:p>
    <w:p w:rsidR="00E47AC1" w:rsidRPr="004A0FDB" w:rsidRDefault="00E47AC1" w:rsidP="00E47AC1">
      <w:pPr>
        <w:pBdr>
          <w:top w:val="nil"/>
          <w:left w:val="nil"/>
          <w:bottom w:val="nil"/>
          <w:right w:val="nil"/>
          <w:between w:val="nil"/>
          <w:bar w:val="nil"/>
        </w:pBdr>
        <w:spacing w:after="0" w:line="240" w:lineRule="auto"/>
        <w:jc w:val="center"/>
        <w:rPr>
          <w:rFonts w:ascii="Times New Roman" w:eastAsia="Times New Roman" w:hAnsi="Times New Roman" w:cs="Arial"/>
          <w:b/>
          <w:sz w:val="40"/>
          <w:szCs w:val="40"/>
          <w:bdr w:val="nil"/>
          <w:lang w:eastAsia="en-AU"/>
        </w:rPr>
      </w:pPr>
      <w:r>
        <w:rPr>
          <w:rFonts w:ascii="Times New Roman" w:eastAsia="Times New Roman" w:hAnsi="Times New Roman" w:cs="Arial"/>
          <w:b/>
          <w:sz w:val="40"/>
          <w:szCs w:val="40"/>
          <w:bdr w:val="nil"/>
          <w:lang w:eastAsia="en-AU"/>
        </w:rPr>
        <w:t>Sun Protection</w:t>
      </w:r>
      <w:r w:rsidRPr="004A0FDB">
        <w:rPr>
          <w:rFonts w:ascii="Times New Roman" w:eastAsia="Times New Roman" w:hAnsi="Times New Roman" w:cs="Arial"/>
          <w:b/>
          <w:sz w:val="40"/>
          <w:szCs w:val="40"/>
          <w:bdr w:val="nil"/>
          <w:lang w:eastAsia="en-AU"/>
        </w:rPr>
        <w:t xml:space="preserve"> Policy</w:t>
      </w:r>
    </w:p>
    <w:p w:rsidR="00E47AC1" w:rsidRPr="00BC153F" w:rsidRDefault="00E47AC1" w:rsidP="00E47AC1">
      <w:pPr>
        <w:spacing w:after="0" w:line="240" w:lineRule="auto"/>
        <w:rPr>
          <w:rFonts w:ascii="Arial" w:eastAsia="Calibri" w:hAnsi="Arial" w:cs="Arial"/>
          <w:b/>
          <w:sz w:val="24"/>
          <w:szCs w:val="24"/>
          <w:lang w:val="en-AU"/>
        </w:rPr>
      </w:pPr>
    </w:p>
    <w:p w:rsidR="00E47AC1" w:rsidRPr="00BC153F" w:rsidRDefault="00E47AC1" w:rsidP="00E47AC1">
      <w:pPr>
        <w:spacing w:after="0" w:line="240" w:lineRule="auto"/>
        <w:jc w:val="center"/>
        <w:rPr>
          <w:rFonts w:ascii="Arial" w:eastAsia="Calibri" w:hAnsi="Arial" w:cs="Arial"/>
          <w:b/>
          <w:sz w:val="36"/>
          <w:szCs w:val="36"/>
          <w:lang w:val="en-AU"/>
        </w:rPr>
      </w:pPr>
    </w:p>
    <w:tbl>
      <w:tblPr>
        <w:tblW w:w="1017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1387"/>
        <w:gridCol w:w="2073"/>
        <w:gridCol w:w="1843"/>
        <w:gridCol w:w="3118"/>
      </w:tblGrid>
      <w:tr w:rsidR="00E47AC1" w:rsidRPr="00BC153F" w:rsidTr="00313497">
        <w:tc>
          <w:tcPr>
            <w:tcW w:w="1758" w:type="dxa"/>
            <w:tcBorders>
              <w:top w:val="single" w:sz="4" w:space="0" w:color="auto"/>
              <w:left w:val="single" w:sz="4" w:space="0" w:color="auto"/>
              <w:bottom w:val="single" w:sz="4" w:space="0" w:color="auto"/>
              <w:right w:val="single" w:sz="4" w:space="0" w:color="auto"/>
            </w:tcBorders>
            <w:hideMark/>
          </w:tcPr>
          <w:p w:rsidR="00E47AC1" w:rsidRPr="00BC153F" w:rsidRDefault="00E47AC1" w:rsidP="00313497">
            <w:pPr>
              <w:spacing w:after="0"/>
              <w:jc w:val="center"/>
              <w:rPr>
                <w:rFonts w:ascii="Arial" w:eastAsia="Calibri" w:hAnsi="Arial" w:cs="Arial"/>
                <w:b/>
                <w:sz w:val="24"/>
                <w:szCs w:val="24"/>
                <w:lang w:val="en-AU"/>
              </w:rPr>
            </w:pPr>
            <w:r w:rsidRPr="00BC153F">
              <w:rPr>
                <w:rFonts w:ascii="Arial" w:eastAsia="Calibri" w:hAnsi="Arial" w:cs="Arial"/>
                <w:b/>
                <w:lang w:val="en-AU"/>
              </w:rPr>
              <w:t>Procedure No</w:t>
            </w:r>
          </w:p>
        </w:tc>
        <w:tc>
          <w:tcPr>
            <w:tcW w:w="1387" w:type="dxa"/>
            <w:tcBorders>
              <w:top w:val="single" w:sz="4" w:space="0" w:color="auto"/>
              <w:left w:val="single" w:sz="4" w:space="0" w:color="auto"/>
              <w:bottom w:val="single" w:sz="4" w:space="0" w:color="auto"/>
              <w:right w:val="single" w:sz="4" w:space="0" w:color="auto"/>
            </w:tcBorders>
            <w:hideMark/>
          </w:tcPr>
          <w:p w:rsidR="00E47AC1" w:rsidRPr="00BC153F" w:rsidRDefault="00E47AC1" w:rsidP="00313497">
            <w:pPr>
              <w:spacing w:after="0"/>
              <w:jc w:val="center"/>
              <w:rPr>
                <w:rFonts w:ascii="Arial" w:eastAsia="Calibri" w:hAnsi="Arial" w:cs="Arial"/>
                <w:b/>
                <w:lang w:val="en-AU"/>
              </w:rPr>
            </w:pPr>
            <w:r w:rsidRPr="00BC153F">
              <w:rPr>
                <w:rFonts w:ascii="Arial" w:eastAsia="Calibri" w:hAnsi="Arial" w:cs="Arial"/>
                <w:b/>
                <w:lang w:val="en-AU"/>
              </w:rPr>
              <w:t>Version</w:t>
            </w:r>
          </w:p>
        </w:tc>
        <w:tc>
          <w:tcPr>
            <w:tcW w:w="2073" w:type="dxa"/>
            <w:tcBorders>
              <w:top w:val="single" w:sz="4" w:space="0" w:color="auto"/>
              <w:left w:val="single" w:sz="4" w:space="0" w:color="auto"/>
              <w:bottom w:val="single" w:sz="4" w:space="0" w:color="auto"/>
              <w:right w:val="single" w:sz="4" w:space="0" w:color="auto"/>
            </w:tcBorders>
            <w:hideMark/>
          </w:tcPr>
          <w:p w:rsidR="00E47AC1" w:rsidRPr="00BC153F" w:rsidRDefault="00E47AC1" w:rsidP="00313497">
            <w:pPr>
              <w:spacing w:after="0"/>
              <w:jc w:val="center"/>
              <w:rPr>
                <w:rFonts w:ascii="Arial" w:eastAsia="Calibri" w:hAnsi="Arial" w:cs="Arial"/>
                <w:b/>
                <w:lang w:val="en-AU"/>
              </w:rPr>
            </w:pPr>
            <w:r w:rsidRPr="00BC153F">
              <w:rPr>
                <w:rFonts w:ascii="Arial" w:eastAsia="Calibri" w:hAnsi="Arial" w:cs="Arial"/>
                <w:b/>
                <w:lang w:val="en-AU"/>
              </w:rPr>
              <w:t>Update Information</w:t>
            </w:r>
          </w:p>
        </w:tc>
        <w:tc>
          <w:tcPr>
            <w:tcW w:w="1843" w:type="dxa"/>
            <w:tcBorders>
              <w:top w:val="single" w:sz="4" w:space="0" w:color="auto"/>
              <w:left w:val="single" w:sz="4" w:space="0" w:color="auto"/>
              <w:bottom w:val="single" w:sz="4" w:space="0" w:color="auto"/>
              <w:right w:val="single" w:sz="4" w:space="0" w:color="auto"/>
            </w:tcBorders>
            <w:hideMark/>
          </w:tcPr>
          <w:p w:rsidR="00E47AC1" w:rsidRPr="00BC153F" w:rsidRDefault="00E47AC1" w:rsidP="00313497">
            <w:pPr>
              <w:spacing w:after="0"/>
              <w:jc w:val="center"/>
              <w:rPr>
                <w:rFonts w:ascii="Arial" w:eastAsia="Calibri" w:hAnsi="Arial" w:cs="Arial"/>
                <w:b/>
                <w:lang w:val="en-AU"/>
              </w:rPr>
            </w:pPr>
            <w:r w:rsidRPr="00BC153F">
              <w:rPr>
                <w:rFonts w:ascii="Arial" w:eastAsia="Calibri" w:hAnsi="Arial" w:cs="Arial"/>
                <w:b/>
                <w:lang w:val="en-AU"/>
              </w:rPr>
              <w:t>Approval Date</w:t>
            </w:r>
          </w:p>
        </w:tc>
        <w:tc>
          <w:tcPr>
            <w:tcW w:w="3118" w:type="dxa"/>
            <w:tcBorders>
              <w:top w:val="single" w:sz="4" w:space="0" w:color="auto"/>
              <w:left w:val="single" w:sz="4" w:space="0" w:color="auto"/>
              <w:bottom w:val="single" w:sz="4" w:space="0" w:color="auto"/>
              <w:right w:val="single" w:sz="4" w:space="0" w:color="auto"/>
            </w:tcBorders>
            <w:hideMark/>
          </w:tcPr>
          <w:p w:rsidR="00E47AC1" w:rsidRPr="00BC153F" w:rsidRDefault="00E47AC1" w:rsidP="00313497">
            <w:pPr>
              <w:spacing w:after="0"/>
              <w:jc w:val="center"/>
              <w:rPr>
                <w:rFonts w:ascii="Arial" w:eastAsia="Calibri" w:hAnsi="Arial" w:cs="Arial"/>
                <w:b/>
                <w:lang w:val="en-AU"/>
              </w:rPr>
            </w:pPr>
            <w:r w:rsidRPr="00BC153F">
              <w:rPr>
                <w:rFonts w:ascii="Arial" w:eastAsia="Calibri" w:hAnsi="Arial" w:cs="Arial"/>
                <w:b/>
                <w:lang w:val="en-AU"/>
              </w:rPr>
              <w:t>Authorised</w:t>
            </w:r>
          </w:p>
        </w:tc>
      </w:tr>
      <w:tr w:rsidR="00E47AC1" w:rsidRPr="00BC153F" w:rsidTr="00313497">
        <w:tc>
          <w:tcPr>
            <w:tcW w:w="1758" w:type="dxa"/>
            <w:tcBorders>
              <w:top w:val="single" w:sz="4" w:space="0" w:color="auto"/>
              <w:left w:val="single" w:sz="4" w:space="0" w:color="auto"/>
              <w:bottom w:val="single" w:sz="4" w:space="0" w:color="auto"/>
              <w:right w:val="single" w:sz="4" w:space="0" w:color="auto"/>
            </w:tcBorders>
          </w:tcPr>
          <w:p w:rsidR="00E47AC1" w:rsidRPr="00BC153F" w:rsidRDefault="00E47AC1" w:rsidP="00313497">
            <w:pPr>
              <w:spacing w:after="0"/>
              <w:jc w:val="center"/>
              <w:rPr>
                <w:rFonts w:ascii="Arial" w:eastAsia="Calibri" w:hAnsi="Arial" w:cs="Arial"/>
                <w:lang w:val="en-AU"/>
              </w:rPr>
            </w:pPr>
          </w:p>
        </w:tc>
        <w:tc>
          <w:tcPr>
            <w:tcW w:w="1387" w:type="dxa"/>
            <w:tcBorders>
              <w:top w:val="single" w:sz="4" w:space="0" w:color="auto"/>
              <w:left w:val="single" w:sz="4" w:space="0" w:color="auto"/>
              <w:bottom w:val="single" w:sz="4" w:space="0" w:color="auto"/>
              <w:right w:val="single" w:sz="4" w:space="0" w:color="auto"/>
            </w:tcBorders>
          </w:tcPr>
          <w:p w:rsidR="00E47AC1" w:rsidRPr="00BC153F" w:rsidRDefault="00E47AC1" w:rsidP="00313497">
            <w:pPr>
              <w:spacing w:after="0"/>
              <w:jc w:val="center"/>
              <w:rPr>
                <w:rFonts w:ascii="Arial" w:eastAsia="Calibri" w:hAnsi="Arial" w:cs="Arial"/>
                <w:lang w:val="en-AU"/>
              </w:rPr>
            </w:pPr>
          </w:p>
        </w:tc>
        <w:tc>
          <w:tcPr>
            <w:tcW w:w="2073" w:type="dxa"/>
            <w:tcBorders>
              <w:top w:val="single" w:sz="4" w:space="0" w:color="auto"/>
              <w:left w:val="single" w:sz="4" w:space="0" w:color="auto"/>
              <w:bottom w:val="single" w:sz="4" w:space="0" w:color="auto"/>
              <w:right w:val="single" w:sz="4" w:space="0" w:color="auto"/>
            </w:tcBorders>
          </w:tcPr>
          <w:p w:rsidR="00E47AC1" w:rsidRPr="00BC153F" w:rsidRDefault="00E47AC1" w:rsidP="00313497">
            <w:pPr>
              <w:spacing w:after="0"/>
              <w:jc w:val="center"/>
              <w:rPr>
                <w:rFonts w:ascii="Arial" w:eastAsia="Calibri" w:hAnsi="Arial" w:cs="Arial"/>
                <w:lang w:val="en-AU"/>
              </w:rPr>
            </w:pPr>
          </w:p>
        </w:tc>
        <w:tc>
          <w:tcPr>
            <w:tcW w:w="1843" w:type="dxa"/>
            <w:tcBorders>
              <w:top w:val="single" w:sz="4" w:space="0" w:color="auto"/>
              <w:left w:val="single" w:sz="4" w:space="0" w:color="auto"/>
              <w:bottom w:val="single" w:sz="4" w:space="0" w:color="auto"/>
              <w:right w:val="single" w:sz="4" w:space="0" w:color="auto"/>
            </w:tcBorders>
          </w:tcPr>
          <w:p w:rsidR="00E47AC1" w:rsidRPr="00BC153F" w:rsidRDefault="00E47AC1" w:rsidP="00313497">
            <w:pPr>
              <w:spacing w:after="0"/>
              <w:jc w:val="center"/>
              <w:rPr>
                <w:rFonts w:ascii="Arial" w:eastAsia="Calibri" w:hAnsi="Arial" w:cs="Arial"/>
                <w:lang w:val="en-AU"/>
              </w:rPr>
            </w:pPr>
          </w:p>
        </w:tc>
        <w:tc>
          <w:tcPr>
            <w:tcW w:w="3118" w:type="dxa"/>
            <w:tcBorders>
              <w:top w:val="single" w:sz="4" w:space="0" w:color="auto"/>
              <w:left w:val="single" w:sz="4" w:space="0" w:color="auto"/>
              <w:bottom w:val="single" w:sz="4" w:space="0" w:color="auto"/>
              <w:right w:val="single" w:sz="4" w:space="0" w:color="auto"/>
            </w:tcBorders>
          </w:tcPr>
          <w:p w:rsidR="00E47AC1" w:rsidRPr="00BC153F" w:rsidRDefault="00E47AC1" w:rsidP="00313497">
            <w:pPr>
              <w:spacing w:after="0"/>
              <w:jc w:val="center"/>
              <w:rPr>
                <w:rFonts w:ascii="Arial" w:eastAsia="Calibri" w:hAnsi="Arial" w:cs="Arial"/>
                <w:lang w:val="en-AU"/>
              </w:rPr>
            </w:pPr>
          </w:p>
        </w:tc>
      </w:tr>
      <w:tr w:rsidR="00E47AC1" w:rsidRPr="00BC153F" w:rsidTr="00313497">
        <w:tc>
          <w:tcPr>
            <w:tcW w:w="1758" w:type="dxa"/>
            <w:tcBorders>
              <w:top w:val="single" w:sz="4" w:space="0" w:color="auto"/>
              <w:left w:val="single" w:sz="4" w:space="0" w:color="auto"/>
              <w:bottom w:val="single" w:sz="4" w:space="0" w:color="auto"/>
              <w:right w:val="single" w:sz="4" w:space="0" w:color="auto"/>
            </w:tcBorders>
          </w:tcPr>
          <w:p w:rsidR="00E47AC1" w:rsidRPr="00BC153F" w:rsidRDefault="00E47AC1" w:rsidP="00313497">
            <w:pPr>
              <w:spacing w:after="0"/>
              <w:jc w:val="center"/>
              <w:rPr>
                <w:rFonts w:ascii="Arial" w:eastAsia="Calibri" w:hAnsi="Arial" w:cs="Arial"/>
                <w:lang w:val="en-AU"/>
              </w:rPr>
            </w:pPr>
          </w:p>
        </w:tc>
        <w:tc>
          <w:tcPr>
            <w:tcW w:w="1387" w:type="dxa"/>
            <w:tcBorders>
              <w:top w:val="single" w:sz="4" w:space="0" w:color="auto"/>
              <w:left w:val="single" w:sz="4" w:space="0" w:color="auto"/>
              <w:bottom w:val="single" w:sz="4" w:space="0" w:color="auto"/>
              <w:right w:val="single" w:sz="4" w:space="0" w:color="auto"/>
            </w:tcBorders>
          </w:tcPr>
          <w:p w:rsidR="00E47AC1" w:rsidRPr="00BC153F" w:rsidRDefault="00E47AC1" w:rsidP="00313497">
            <w:pPr>
              <w:spacing w:after="0"/>
              <w:jc w:val="center"/>
              <w:rPr>
                <w:rFonts w:ascii="Arial" w:eastAsia="Calibri" w:hAnsi="Arial" w:cs="Arial"/>
                <w:lang w:val="en-AU"/>
              </w:rPr>
            </w:pPr>
          </w:p>
        </w:tc>
        <w:tc>
          <w:tcPr>
            <w:tcW w:w="2073" w:type="dxa"/>
            <w:tcBorders>
              <w:top w:val="single" w:sz="4" w:space="0" w:color="auto"/>
              <w:left w:val="single" w:sz="4" w:space="0" w:color="auto"/>
              <w:bottom w:val="single" w:sz="4" w:space="0" w:color="auto"/>
              <w:right w:val="single" w:sz="4" w:space="0" w:color="auto"/>
            </w:tcBorders>
          </w:tcPr>
          <w:p w:rsidR="00E47AC1" w:rsidRPr="00BC153F" w:rsidRDefault="00E47AC1" w:rsidP="00313497">
            <w:pPr>
              <w:spacing w:after="0"/>
              <w:jc w:val="center"/>
              <w:rPr>
                <w:rFonts w:ascii="Arial" w:eastAsia="Calibri" w:hAnsi="Arial" w:cs="Arial"/>
                <w:lang w:val="en-AU"/>
              </w:rPr>
            </w:pPr>
          </w:p>
        </w:tc>
        <w:tc>
          <w:tcPr>
            <w:tcW w:w="1843" w:type="dxa"/>
            <w:tcBorders>
              <w:top w:val="single" w:sz="4" w:space="0" w:color="auto"/>
              <w:left w:val="single" w:sz="4" w:space="0" w:color="auto"/>
              <w:bottom w:val="single" w:sz="4" w:space="0" w:color="auto"/>
              <w:right w:val="single" w:sz="4" w:space="0" w:color="auto"/>
            </w:tcBorders>
          </w:tcPr>
          <w:p w:rsidR="00E47AC1" w:rsidRPr="00BC153F" w:rsidRDefault="00E47AC1" w:rsidP="00313497">
            <w:pPr>
              <w:spacing w:after="0"/>
              <w:jc w:val="center"/>
              <w:rPr>
                <w:rFonts w:ascii="Arial" w:eastAsia="Calibri" w:hAnsi="Arial" w:cs="Arial"/>
                <w:lang w:val="en-AU"/>
              </w:rPr>
            </w:pPr>
          </w:p>
        </w:tc>
        <w:tc>
          <w:tcPr>
            <w:tcW w:w="3118" w:type="dxa"/>
            <w:tcBorders>
              <w:top w:val="single" w:sz="4" w:space="0" w:color="auto"/>
              <w:left w:val="single" w:sz="4" w:space="0" w:color="auto"/>
              <w:bottom w:val="single" w:sz="4" w:space="0" w:color="auto"/>
              <w:right w:val="single" w:sz="4" w:space="0" w:color="auto"/>
            </w:tcBorders>
          </w:tcPr>
          <w:p w:rsidR="00E47AC1" w:rsidRPr="00BC153F" w:rsidRDefault="00E47AC1" w:rsidP="00313497">
            <w:pPr>
              <w:spacing w:after="0"/>
              <w:jc w:val="center"/>
              <w:rPr>
                <w:rFonts w:ascii="Arial" w:eastAsia="Calibri" w:hAnsi="Arial" w:cs="Arial"/>
                <w:lang w:val="en-AU"/>
              </w:rPr>
            </w:pPr>
          </w:p>
        </w:tc>
      </w:tr>
    </w:tbl>
    <w:p w:rsidR="00E47AC1" w:rsidRPr="00BC153F" w:rsidRDefault="00E47AC1" w:rsidP="00E47AC1">
      <w:pPr>
        <w:spacing w:after="0" w:line="240" w:lineRule="auto"/>
        <w:jc w:val="center"/>
        <w:rPr>
          <w:rFonts w:ascii="Arial" w:eastAsia="Calibri" w:hAnsi="Arial" w:cs="Arial"/>
          <w:b/>
        </w:rPr>
      </w:pPr>
    </w:p>
    <w:p w:rsidR="00E47AC1" w:rsidRPr="00BC153F" w:rsidRDefault="00E47AC1" w:rsidP="00E47AC1">
      <w:pPr>
        <w:spacing w:after="0" w:line="240" w:lineRule="auto"/>
        <w:rPr>
          <w:rFonts w:ascii="Arial" w:eastAsia="Calibri" w:hAnsi="Arial" w:cs="Arial"/>
          <w:b/>
          <w:lang w:val="en-AU"/>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8"/>
        <w:gridCol w:w="5867"/>
      </w:tblGrid>
      <w:tr w:rsidR="00E47AC1" w:rsidRPr="00BC153F" w:rsidTr="00313497">
        <w:tc>
          <w:tcPr>
            <w:tcW w:w="4198" w:type="dxa"/>
            <w:tcBorders>
              <w:top w:val="single" w:sz="4" w:space="0" w:color="auto"/>
              <w:left w:val="single" w:sz="4" w:space="0" w:color="auto"/>
              <w:bottom w:val="single" w:sz="4" w:space="0" w:color="auto"/>
              <w:right w:val="single" w:sz="4" w:space="0" w:color="auto"/>
            </w:tcBorders>
            <w:hideMark/>
          </w:tcPr>
          <w:p w:rsidR="00E47AC1" w:rsidRPr="00BC153F" w:rsidRDefault="00E47AC1" w:rsidP="00313497">
            <w:pPr>
              <w:spacing w:after="0"/>
              <w:rPr>
                <w:rFonts w:ascii="Arial" w:eastAsia="Calibri" w:hAnsi="Arial" w:cs="Arial"/>
                <w:lang w:val="en-AU"/>
              </w:rPr>
            </w:pPr>
            <w:r w:rsidRPr="00BC153F">
              <w:rPr>
                <w:rFonts w:ascii="Arial" w:eastAsia="Calibri" w:hAnsi="Arial" w:cs="Arial"/>
                <w:lang w:val="en-AU"/>
              </w:rPr>
              <w:t>Document Owner</w:t>
            </w:r>
          </w:p>
        </w:tc>
        <w:tc>
          <w:tcPr>
            <w:tcW w:w="5867" w:type="dxa"/>
            <w:tcBorders>
              <w:top w:val="single" w:sz="4" w:space="0" w:color="auto"/>
              <w:left w:val="single" w:sz="4" w:space="0" w:color="auto"/>
              <w:bottom w:val="single" w:sz="4" w:space="0" w:color="auto"/>
              <w:right w:val="single" w:sz="4" w:space="0" w:color="auto"/>
            </w:tcBorders>
            <w:hideMark/>
          </w:tcPr>
          <w:p w:rsidR="00E47AC1" w:rsidRPr="00BC153F" w:rsidRDefault="00E47AC1" w:rsidP="00313497">
            <w:pPr>
              <w:spacing w:after="0"/>
              <w:rPr>
                <w:rFonts w:ascii="Arial" w:eastAsia="Calibri" w:hAnsi="Arial" w:cs="Arial"/>
                <w:lang w:val="en-AU"/>
              </w:rPr>
            </w:pPr>
            <w:r w:rsidRPr="00BC153F">
              <w:rPr>
                <w:rFonts w:ascii="Arial" w:eastAsia="Calibri" w:hAnsi="Arial" w:cs="Arial"/>
                <w:lang w:val="en-AU"/>
              </w:rPr>
              <w:t>Corporate Services Manager</w:t>
            </w:r>
          </w:p>
        </w:tc>
      </w:tr>
      <w:tr w:rsidR="00E47AC1" w:rsidRPr="00BC153F" w:rsidTr="00313497">
        <w:tc>
          <w:tcPr>
            <w:tcW w:w="4198" w:type="dxa"/>
            <w:tcBorders>
              <w:top w:val="single" w:sz="4" w:space="0" w:color="auto"/>
              <w:left w:val="single" w:sz="4" w:space="0" w:color="auto"/>
              <w:bottom w:val="single" w:sz="4" w:space="0" w:color="auto"/>
              <w:right w:val="single" w:sz="4" w:space="0" w:color="auto"/>
            </w:tcBorders>
            <w:hideMark/>
          </w:tcPr>
          <w:p w:rsidR="00E47AC1" w:rsidRPr="00BC153F" w:rsidRDefault="00E47AC1" w:rsidP="00313497">
            <w:pPr>
              <w:spacing w:after="0"/>
              <w:rPr>
                <w:rFonts w:ascii="Arial" w:eastAsia="Calibri" w:hAnsi="Arial" w:cs="Arial"/>
                <w:lang w:val="en-AU"/>
              </w:rPr>
            </w:pPr>
            <w:r w:rsidRPr="00BC153F">
              <w:rPr>
                <w:rFonts w:ascii="Arial" w:eastAsia="Calibri" w:hAnsi="Arial" w:cs="Arial"/>
                <w:lang w:val="en-AU"/>
              </w:rPr>
              <w:t>Key Stakeholders</w:t>
            </w:r>
          </w:p>
        </w:tc>
        <w:tc>
          <w:tcPr>
            <w:tcW w:w="5867" w:type="dxa"/>
            <w:tcBorders>
              <w:top w:val="single" w:sz="4" w:space="0" w:color="auto"/>
              <w:left w:val="single" w:sz="4" w:space="0" w:color="auto"/>
              <w:bottom w:val="single" w:sz="4" w:space="0" w:color="auto"/>
              <w:right w:val="single" w:sz="4" w:space="0" w:color="auto"/>
            </w:tcBorders>
            <w:hideMark/>
          </w:tcPr>
          <w:p w:rsidR="00E47AC1" w:rsidRPr="00BC153F" w:rsidRDefault="00E47AC1" w:rsidP="00313497">
            <w:pPr>
              <w:spacing w:after="0"/>
              <w:rPr>
                <w:rFonts w:ascii="Arial" w:eastAsia="Calibri" w:hAnsi="Arial" w:cs="Arial"/>
                <w:lang w:val="en-AU"/>
              </w:rPr>
            </w:pPr>
            <w:r w:rsidRPr="00BC153F">
              <w:rPr>
                <w:rFonts w:ascii="Arial" w:eastAsia="Calibri" w:hAnsi="Arial" w:cs="Arial"/>
                <w:lang w:val="en-AU"/>
              </w:rPr>
              <w:t>OSHC participants, parents and carers</w:t>
            </w:r>
          </w:p>
        </w:tc>
      </w:tr>
      <w:tr w:rsidR="00E47AC1" w:rsidRPr="00BC153F" w:rsidTr="00313497">
        <w:tc>
          <w:tcPr>
            <w:tcW w:w="4198" w:type="dxa"/>
            <w:tcBorders>
              <w:top w:val="single" w:sz="4" w:space="0" w:color="auto"/>
              <w:left w:val="single" w:sz="4" w:space="0" w:color="auto"/>
              <w:bottom w:val="single" w:sz="4" w:space="0" w:color="auto"/>
              <w:right w:val="single" w:sz="4" w:space="0" w:color="auto"/>
            </w:tcBorders>
            <w:hideMark/>
          </w:tcPr>
          <w:p w:rsidR="00E47AC1" w:rsidRPr="00BC153F" w:rsidRDefault="00E47AC1" w:rsidP="00313497">
            <w:pPr>
              <w:spacing w:after="0"/>
              <w:rPr>
                <w:rFonts w:ascii="Arial" w:eastAsia="Calibri" w:hAnsi="Arial" w:cs="Arial"/>
                <w:lang w:val="en-AU"/>
              </w:rPr>
            </w:pPr>
            <w:r w:rsidRPr="00BC153F">
              <w:rPr>
                <w:rFonts w:ascii="Arial" w:eastAsia="Calibri" w:hAnsi="Arial" w:cs="Arial"/>
                <w:lang w:val="en-AU"/>
              </w:rPr>
              <w:t>Due for Review</w:t>
            </w:r>
          </w:p>
        </w:tc>
        <w:tc>
          <w:tcPr>
            <w:tcW w:w="5867" w:type="dxa"/>
            <w:tcBorders>
              <w:top w:val="single" w:sz="4" w:space="0" w:color="auto"/>
              <w:left w:val="single" w:sz="4" w:space="0" w:color="auto"/>
              <w:bottom w:val="single" w:sz="4" w:space="0" w:color="auto"/>
              <w:right w:val="single" w:sz="4" w:space="0" w:color="auto"/>
            </w:tcBorders>
            <w:hideMark/>
          </w:tcPr>
          <w:p w:rsidR="00E47AC1" w:rsidRPr="00BC153F" w:rsidRDefault="00E47AC1" w:rsidP="00313497">
            <w:pPr>
              <w:spacing w:after="0"/>
              <w:rPr>
                <w:rFonts w:ascii="Arial" w:eastAsia="Calibri" w:hAnsi="Arial" w:cs="Arial"/>
                <w:i/>
                <w:lang w:val="en-AU"/>
              </w:rPr>
            </w:pPr>
            <w:r w:rsidRPr="00BC153F">
              <w:rPr>
                <w:rFonts w:ascii="Arial" w:eastAsia="Calibri" w:hAnsi="Arial" w:cs="Arial"/>
                <w:i/>
                <w:lang w:val="en-AU"/>
              </w:rPr>
              <w:t>(12 Months)</w:t>
            </w:r>
            <w:r w:rsidR="00C758E9">
              <w:rPr>
                <w:rFonts w:ascii="Arial" w:eastAsia="Calibri" w:hAnsi="Arial" w:cs="Arial"/>
                <w:i/>
                <w:lang w:val="en-AU"/>
              </w:rPr>
              <w:t xml:space="preserve"> 10</w:t>
            </w:r>
            <w:r w:rsidR="00C758E9" w:rsidRPr="00C758E9">
              <w:rPr>
                <w:rFonts w:ascii="Arial" w:eastAsia="Calibri" w:hAnsi="Arial" w:cs="Arial"/>
                <w:i/>
                <w:vertAlign w:val="superscript"/>
                <w:lang w:val="en-AU"/>
              </w:rPr>
              <w:t>th</w:t>
            </w:r>
            <w:r w:rsidR="00C758E9">
              <w:rPr>
                <w:rFonts w:ascii="Arial" w:eastAsia="Calibri" w:hAnsi="Arial" w:cs="Arial"/>
                <w:i/>
                <w:lang w:val="en-AU"/>
              </w:rPr>
              <w:t xml:space="preserve"> December 2019</w:t>
            </w:r>
          </w:p>
        </w:tc>
      </w:tr>
      <w:tr w:rsidR="00E47AC1" w:rsidRPr="00BC153F" w:rsidTr="00313497">
        <w:tc>
          <w:tcPr>
            <w:tcW w:w="4198" w:type="dxa"/>
            <w:tcBorders>
              <w:top w:val="single" w:sz="4" w:space="0" w:color="auto"/>
              <w:left w:val="single" w:sz="4" w:space="0" w:color="auto"/>
              <w:bottom w:val="single" w:sz="4" w:space="0" w:color="auto"/>
              <w:right w:val="single" w:sz="4" w:space="0" w:color="auto"/>
            </w:tcBorders>
            <w:hideMark/>
          </w:tcPr>
          <w:p w:rsidR="00E47AC1" w:rsidRPr="00BC153F" w:rsidRDefault="00E47AC1" w:rsidP="00313497">
            <w:pPr>
              <w:spacing w:after="0"/>
              <w:rPr>
                <w:rFonts w:ascii="Arial" w:eastAsia="Calibri" w:hAnsi="Arial" w:cs="Arial"/>
                <w:lang w:val="en-AU"/>
              </w:rPr>
            </w:pPr>
            <w:r w:rsidRPr="00BC153F">
              <w:rPr>
                <w:rFonts w:ascii="Arial" w:eastAsia="Calibri" w:hAnsi="Arial" w:cs="Arial"/>
                <w:lang w:val="en-AU"/>
              </w:rPr>
              <w:t>Supporting Documents (internal)</w:t>
            </w:r>
          </w:p>
        </w:tc>
        <w:tc>
          <w:tcPr>
            <w:tcW w:w="5867" w:type="dxa"/>
            <w:tcBorders>
              <w:top w:val="single" w:sz="4" w:space="0" w:color="auto"/>
              <w:left w:val="single" w:sz="4" w:space="0" w:color="auto"/>
              <w:bottom w:val="single" w:sz="4" w:space="0" w:color="auto"/>
              <w:right w:val="single" w:sz="4" w:space="0" w:color="auto"/>
            </w:tcBorders>
          </w:tcPr>
          <w:p w:rsidR="00E47AC1" w:rsidRPr="00BC153F" w:rsidRDefault="00E47AC1" w:rsidP="00313497">
            <w:pPr>
              <w:spacing w:after="0"/>
              <w:rPr>
                <w:rFonts w:ascii="Arial" w:eastAsia="Calibri" w:hAnsi="Arial" w:cs="Arial"/>
                <w:lang w:val="en-AU"/>
              </w:rPr>
            </w:pPr>
          </w:p>
        </w:tc>
      </w:tr>
      <w:tr w:rsidR="00E47AC1" w:rsidRPr="00BC153F" w:rsidTr="00313497">
        <w:tc>
          <w:tcPr>
            <w:tcW w:w="4198" w:type="dxa"/>
            <w:tcBorders>
              <w:top w:val="single" w:sz="4" w:space="0" w:color="auto"/>
              <w:left w:val="single" w:sz="4" w:space="0" w:color="auto"/>
              <w:bottom w:val="single" w:sz="4" w:space="0" w:color="auto"/>
              <w:right w:val="single" w:sz="4" w:space="0" w:color="auto"/>
            </w:tcBorders>
            <w:hideMark/>
          </w:tcPr>
          <w:p w:rsidR="00E47AC1" w:rsidRPr="00BC153F" w:rsidRDefault="00E47AC1" w:rsidP="00313497">
            <w:pPr>
              <w:spacing w:after="0"/>
              <w:rPr>
                <w:rFonts w:ascii="Arial" w:eastAsia="Calibri" w:hAnsi="Arial" w:cs="Arial"/>
                <w:lang w:val="en-AU"/>
              </w:rPr>
            </w:pPr>
            <w:r w:rsidRPr="00BC153F">
              <w:rPr>
                <w:rFonts w:ascii="Arial" w:eastAsia="Calibri" w:hAnsi="Arial" w:cs="Arial"/>
                <w:lang w:val="en-AU"/>
              </w:rPr>
              <w:t>Supporting Documents (external)</w:t>
            </w:r>
          </w:p>
        </w:tc>
        <w:tc>
          <w:tcPr>
            <w:tcW w:w="5867" w:type="dxa"/>
            <w:tcBorders>
              <w:top w:val="single" w:sz="4" w:space="0" w:color="auto"/>
              <w:left w:val="single" w:sz="4" w:space="0" w:color="auto"/>
              <w:bottom w:val="single" w:sz="4" w:space="0" w:color="auto"/>
              <w:right w:val="single" w:sz="4" w:space="0" w:color="auto"/>
            </w:tcBorders>
          </w:tcPr>
          <w:p w:rsidR="00E47AC1" w:rsidRPr="00BC153F" w:rsidRDefault="00E47AC1" w:rsidP="00313497">
            <w:pPr>
              <w:spacing w:after="0"/>
              <w:rPr>
                <w:rFonts w:ascii="Arial" w:eastAsia="Calibri" w:hAnsi="Arial" w:cs="Arial"/>
                <w:lang w:val="en-AU"/>
              </w:rPr>
            </w:pPr>
          </w:p>
        </w:tc>
      </w:tr>
      <w:tr w:rsidR="00E47AC1" w:rsidRPr="00BC153F" w:rsidTr="00313497">
        <w:tc>
          <w:tcPr>
            <w:tcW w:w="4198" w:type="dxa"/>
            <w:tcBorders>
              <w:top w:val="single" w:sz="4" w:space="0" w:color="auto"/>
              <w:left w:val="single" w:sz="4" w:space="0" w:color="auto"/>
              <w:bottom w:val="single" w:sz="4" w:space="0" w:color="auto"/>
              <w:right w:val="single" w:sz="4" w:space="0" w:color="auto"/>
            </w:tcBorders>
            <w:hideMark/>
          </w:tcPr>
          <w:p w:rsidR="00E47AC1" w:rsidRPr="00BC153F" w:rsidRDefault="00E47AC1" w:rsidP="00313497">
            <w:pPr>
              <w:spacing w:after="0"/>
              <w:rPr>
                <w:rFonts w:ascii="Arial" w:eastAsia="Calibri" w:hAnsi="Arial" w:cs="Arial"/>
                <w:lang w:val="en-AU"/>
              </w:rPr>
            </w:pPr>
            <w:r w:rsidRPr="00BC153F">
              <w:rPr>
                <w:rFonts w:ascii="Arial" w:eastAsia="Calibri" w:hAnsi="Arial" w:cs="Arial"/>
                <w:lang w:val="en-AU"/>
              </w:rPr>
              <w:t>Legislative Requirements</w:t>
            </w:r>
          </w:p>
        </w:tc>
        <w:tc>
          <w:tcPr>
            <w:tcW w:w="5867" w:type="dxa"/>
            <w:tcBorders>
              <w:top w:val="single" w:sz="4" w:space="0" w:color="auto"/>
              <w:left w:val="single" w:sz="4" w:space="0" w:color="auto"/>
              <w:bottom w:val="single" w:sz="4" w:space="0" w:color="auto"/>
              <w:right w:val="single" w:sz="4" w:space="0" w:color="auto"/>
            </w:tcBorders>
            <w:hideMark/>
          </w:tcPr>
          <w:p w:rsidR="00E47AC1" w:rsidRDefault="00E47AC1" w:rsidP="00313497">
            <w:pPr>
              <w:keepNext/>
              <w:autoSpaceDE w:val="0"/>
              <w:autoSpaceDN w:val="0"/>
              <w:adjustRightInd w:val="0"/>
              <w:spacing w:after="0" w:line="240" w:lineRule="auto"/>
              <w:jc w:val="both"/>
              <w:rPr>
                <w:rFonts w:ascii="Arial" w:hAnsi="Arial" w:cs="Arial"/>
              </w:rPr>
            </w:pPr>
            <w:r>
              <w:rPr>
                <w:rFonts w:ascii="Arial" w:hAnsi="Arial" w:cs="Arial"/>
              </w:rPr>
              <w:t>Education and Care Services National Law</w:t>
            </w:r>
          </w:p>
          <w:p w:rsidR="00E47AC1" w:rsidRDefault="00E47AC1" w:rsidP="00313497">
            <w:pPr>
              <w:keepNext/>
              <w:autoSpaceDE w:val="0"/>
              <w:autoSpaceDN w:val="0"/>
              <w:adjustRightInd w:val="0"/>
              <w:spacing w:after="0" w:line="240" w:lineRule="auto"/>
              <w:jc w:val="both"/>
              <w:rPr>
                <w:rFonts w:ascii="Arial" w:hAnsi="Arial" w:cs="Arial"/>
              </w:rPr>
            </w:pPr>
            <w:r>
              <w:rPr>
                <w:rFonts w:ascii="Arial" w:hAnsi="Arial" w:cs="Arial"/>
              </w:rPr>
              <w:t>Education and Care Services National Regulations 2011</w:t>
            </w:r>
          </w:p>
          <w:p w:rsidR="00E47AC1" w:rsidRDefault="00E47AC1" w:rsidP="00313497">
            <w:pPr>
              <w:keepNext/>
              <w:autoSpaceDE w:val="0"/>
              <w:autoSpaceDN w:val="0"/>
              <w:adjustRightInd w:val="0"/>
              <w:spacing w:after="0" w:line="240" w:lineRule="auto"/>
              <w:jc w:val="both"/>
              <w:rPr>
                <w:rFonts w:ascii="Arial" w:hAnsi="Arial" w:cs="Arial"/>
              </w:rPr>
            </w:pPr>
            <w:r>
              <w:rPr>
                <w:rFonts w:ascii="Arial" w:hAnsi="Arial" w:cs="Arial"/>
              </w:rPr>
              <w:t>Education and Care Services National Law (WA) Act 2012</w:t>
            </w:r>
          </w:p>
          <w:p w:rsidR="00E47AC1" w:rsidRDefault="00E47AC1" w:rsidP="00313497">
            <w:pPr>
              <w:keepNext/>
              <w:autoSpaceDE w:val="0"/>
              <w:autoSpaceDN w:val="0"/>
              <w:adjustRightInd w:val="0"/>
              <w:spacing w:after="0" w:line="240" w:lineRule="auto"/>
              <w:jc w:val="both"/>
              <w:rPr>
                <w:rFonts w:ascii="Arial" w:hAnsi="Arial" w:cs="Arial"/>
              </w:rPr>
            </w:pPr>
            <w:r>
              <w:rPr>
                <w:rFonts w:ascii="Arial" w:hAnsi="Arial" w:cs="Arial"/>
              </w:rPr>
              <w:t>My Time our Place Framework for School Age Care in Australia</w:t>
            </w:r>
          </w:p>
          <w:p w:rsidR="00E47AC1" w:rsidRDefault="00E47AC1" w:rsidP="00313497">
            <w:pPr>
              <w:keepNext/>
              <w:autoSpaceDE w:val="0"/>
              <w:autoSpaceDN w:val="0"/>
              <w:adjustRightInd w:val="0"/>
              <w:spacing w:after="0" w:line="240" w:lineRule="auto"/>
              <w:jc w:val="both"/>
              <w:rPr>
                <w:rFonts w:ascii="Arial" w:hAnsi="Arial" w:cs="Arial"/>
              </w:rPr>
            </w:pPr>
            <w:r>
              <w:rPr>
                <w:rFonts w:ascii="Arial" w:hAnsi="Arial" w:cs="Arial"/>
              </w:rPr>
              <w:t>National Quality Standards</w:t>
            </w:r>
          </w:p>
          <w:p w:rsidR="00E47AC1" w:rsidRPr="00BC153F" w:rsidRDefault="00E47AC1" w:rsidP="00313497">
            <w:pPr>
              <w:spacing w:after="0"/>
              <w:rPr>
                <w:rFonts w:ascii="Arial" w:eastAsia="Calibri" w:hAnsi="Arial" w:cs="Arial"/>
                <w:lang w:val="en-AU"/>
              </w:rPr>
            </w:pPr>
          </w:p>
        </w:tc>
      </w:tr>
      <w:tr w:rsidR="00E47AC1" w:rsidRPr="00BC153F" w:rsidTr="00313497">
        <w:tc>
          <w:tcPr>
            <w:tcW w:w="4198" w:type="dxa"/>
            <w:tcBorders>
              <w:top w:val="single" w:sz="4" w:space="0" w:color="auto"/>
              <w:left w:val="single" w:sz="4" w:space="0" w:color="auto"/>
              <w:bottom w:val="single" w:sz="4" w:space="0" w:color="auto"/>
              <w:right w:val="single" w:sz="4" w:space="0" w:color="auto"/>
            </w:tcBorders>
            <w:hideMark/>
          </w:tcPr>
          <w:p w:rsidR="00E47AC1" w:rsidRPr="00BC153F" w:rsidRDefault="00E47AC1" w:rsidP="00313497">
            <w:pPr>
              <w:spacing w:after="0"/>
              <w:rPr>
                <w:rFonts w:ascii="Arial" w:eastAsia="Calibri" w:hAnsi="Arial" w:cs="Arial"/>
                <w:lang w:val="en-AU"/>
              </w:rPr>
            </w:pPr>
            <w:r w:rsidRPr="00BC153F">
              <w:rPr>
                <w:rFonts w:ascii="Arial" w:eastAsia="Calibri" w:hAnsi="Arial" w:cs="Arial"/>
                <w:lang w:val="en-AU"/>
              </w:rPr>
              <w:t>Other References that may be applicable to this Document</w:t>
            </w:r>
          </w:p>
        </w:tc>
        <w:tc>
          <w:tcPr>
            <w:tcW w:w="5867" w:type="dxa"/>
            <w:tcBorders>
              <w:top w:val="single" w:sz="4" w:space="0" w:color="auto"/>
              <w:left w:val="single" w:sz="4" w:space="0" w:color="auto"/>
              <w:bottom w:val="single" w:sz="4" w:space="0" w:color="auto"/>
              <w:right w:val="single" w:sz="4" w:space="0" w:color="auto"/>
            </w:tcBorders>
          </w:tcPr>
          <w:p w:rsidR="00E47AC1" w:rsidRPr="00BC153F" w:rsidRDefault="00E47AC1" w:rsidP="00313497">
            <w:pPr>
              <w:spacing w:after="0"/>
              <w:rPr>
                <w:rFonts w:ascii="Arial" w:eastAsia="Calibri" w:hAnsi="Arial" w:cs="Arial"/>
                <w:lang w:val="en-AU"/>
              </w:rPr>
            </w:pPr>
          </w:p>
        </w:tc>
      </w:tr>
    </w:tbl>
    <w:p w:rsidR="004A0FDB" w:rsidRPr="004A0FDB" w:rsidRDefault="004A0FDB" w:rsidP="004A0FDB">
      <w:pPr>
        <w:pBdr>
          <w:top w:val="nil"/>
          <w:left w:val="nil"/>
          <w:bottom w:val="nil"/>
          <w:right w:val="nil"/>
          <w:between w:val="nil"/>
          <w:bar w:val="nil"/>
        </w:pBdr>
        <w:spacing w:after="0" w:line="240" w:lineRule="auto"/>
        <w:rPr>
          <w:rFonts w:ascii="Times New Roman" w:eastAsia="Arial Unicode MS" w:hAnsi="Times New Roman" w:cs="Times New Roman"/>
          <w:i/>
          <w:iCs/>
          <w:sz w:val="16"/>
          <w:szCs w:val="16"/>
          <w:bdr w:val="nil"/>
        </w:rPr>
      </w:pPr>
    </w:p>
    <w:p w:rsidR="004A0FDB" w:rsidRPr="004A0FDB" w:rsidRDefault="004A0FDB" w:rsidP="004A0FDB">
      <w:pPr>
        <w:pBdr>
          <w:top w:val="nil"/>
          <w:left w:val="nil"/>
          <w:bottom w:val="nil"/>
          <w:right w:val="nil"/>
          <w:between w:val="nil"/>
          <w:bar w:val="nil"/>
        </w:pBdr>
        <w:spacing w:after="0" w:line="240" w:lineRule="auto"/>
        <w:rPr>
          <w:rFonts w:ascii="Times New Roman" w:eastAsia="Arial Unicode MS" w:hAnsi="Times New Roman" w:cs="Times New Roman"/>
          <w:i/>
          <w:iCs/>
          <w:sz w:val="16"/>
          <w:szCs w:val="16"/>
          <w:bdr w:val="nil"/>
        </w:rPr>
      </w:pPr>
    </w:p>
    <w:p w:rsidR="004A0FDB" w:rsidRPr="004A0FDB" w:rsidRDefault="004A0FDB" w:rsidP="004A0FDB">
      <w:pPr>
        <w:pBdr>
          <w:top w:val="nil"/>
          <w:left w:val="nil"/>
          <w:bottom w:val="nil"/>
          <w:right w:val="nil"/>
          <w:between w:val="nil"/>
          <w:bar w:val="nil"/>
        </w:pBdr>
        <w:spacing w:after="0" w:line="240" w:lineRule="auto"/>
        <w:rPr>
          <w:rFonts w:ascii="Times New Roman" w:eastAsia="Arial Unicode MS" w:hAnsi="Times New Roman" w:cs="Times New Roman"/>
          <w:i/>
          <w:iCs/>
          <w:sz w:val="16"/>
          <w:szCs w:val="16"/>
          <w:bdr w:val="nil"/>
        </w:rPr>
      </w:pPr>
    </w:p>
    <w:p w:rsidR="004A0FDB" w:rsidRDefault="004A0FDB">
      <w:pPr>
        <w:rPr>
          <w:rFonts w:ascii="Times New Roman" w:eastAsia="Arial Unicode MS" w:hAnsi="Times New Roman" w:cs="Times New Roman"/>
          <w:i/>
          <w:iCs/>
          <w:sz w:val="16"/>
          <w:szCs w:val="16"/>
          <w:bdr w:val="nil"/>
        </w:rPr>
      </w:pPr>
      <w:r>
        <w:rPr>
          <w:rFonts w:ascii="Times New Roman" w:eastAsia="Arial Unicode MS" w:hAnsi="Times New Roman" w:cs="Times New Roman"/>
          <w:i/>
          <w:iCs/>
          <w:sz w:val="16"/>
          <w:szCs w:val="16"/>
          <w:bdr w:val="nil"/>
        </w:rPr>
        <w:br w:type="page"/>
      </w:r>
    </w:p>
    <w:p w:rsidR="004A0FDB" w:rsidRPr="00AC705F" w:rsidRDefault="004A0FDB" w:rsidP="00171AEA">
      <w:pPr>
        <w:rPr>
          <w:rFonts w:ascii="Times New Roman" w:hAnsi="Times New Roman" w:cs="Times New Roman"/>
        </w:rPr>
      </w:pPr>
    </w:p>
    <w:p w:rsidR="00171AEA" w:rsidRPr="00AC705F" w:rsidRDefault="00171AEA" w:rsidP="00171AEA">
      <w:pPr>
        <w:rPr>
          <w:rFonts w:ascii="Times New Roman" w:hAnsi="Times New Roman" w:cs="Times New Roman"/>
          <w:b/>
          <w:u w:val="single"/>
        </w:rPr>
      </w:pPr>
      <w:r w:rsidRPr="00AC705F">
        <w:rPr>
          <w:rFonts w:ascii="Times New Roman" w:hAnsi="Times New Roman" w:cs="Times New Roman"/>
          <w:b/>
          <w:u w:val="single"/>
        </w:rPr>
        <w:t>Rationale and Policy Considerations</w:t>
      </w:r>
    </w:p>
    <w:p w:rsidR="004A0FDB" w:rsidRPr="00AC705F" w:rsidRDefault="00171AEA" w:rsidP="00171AEA">
      <w:pPr>
        <w:rPr>
          <w:rFonts w:ascii="Times New Roman" w:hAnsi="Times New Roman" w:cs="Times New Roman"/>
        </w:rPr>
      </w:pPr>
      <w:r w:rsidRPr="00AC705F">
        <w:rPr>
          <w:rFonts w:ascii="Times New Roman" w:hAnsi="Times New Roman" w:cs="Times New Roman"/>
        </w:rPr>
        <w:t xml:space="preserve">All children have the right to experience quality care in an environment which provides for their health and safety. The service has a duty of care which extends to ensuring that appropriate sun protection policies and practices are implemented to adequately protect children, educators/staff and visitors from ultraviolet radiation from the sun. </w:t>
      </w:r>
    </w:p>
    <w:p w:rsidR="004A0FDB" w:rsidRPr="00AC705F" w:rsidRDefault="00171AEA" w:rsidP="00171AEA">
      <w:pPr>
        <w:rPr>
          <w:rFonts w:ascii="Times New Roman" w:hAnsi="Times New Roman" w:cs="Times New Roman"/>
        </w:rPr>
      </w:pPr>
      <w:r w:rsidRPr="00AC705F">
        <w:rPr>
          <w:rFonts w:ascii="Times New Roman" w:hAnsi="Times New Roman" w:cs="Times New Roman"/>
        </w:rPr>
        <w:t xml:space="preserve">The Cancer Council advises that two out of three Australians will develop some form of skin cancer during their lifetime, with childhood sun exposure being an important risk factor. Young children have very little skin pigment (melanin) to protect them from sun exposure. This means if a child gets too much sun, their skin can be permanently damaged resulting in moles, freckles, wrinkles, sunspots and even skin cancer later in life. </w:t>
      </w:r>
    </w:p>
    <w:p w:rsidR="00171AEA" w:rsidRPr="00AC705F" w:rsidRDefault="00174AB4" w:rsidP="00171AEA">
      <w:pPr>
        <w:rPr>
          <w:rFonts w:ascii="Times New Roman" w:hAnsi="Times New Roman" w:cs="Times New Roman"/>
        </w:rPr>
      </w:pPr>
      <w:r>
        <w:rPr>
          <w:rFonts w:ascii="Times New Roman" w:hAnsi="Times New Roman" w:cs="Times New Roman"/>
        </w:rPr>
        <w:t>I</w:t>
      </w:r>
      <w:r w:rsidR="00171AEA" w:rsidRPr="00AC705F">
        <w:rPr>
          <w:rFonts w:ascii="Times New Roman" w:hAnsi="Times New Roman" w:cs="Times New Roman"/>
        </w:rPr>
        <w:t>t is widely understood that the risk of developing skin cancer is directly related to the intensity and duration of sun exposure. Research now indicates that childhood sun exposure is an important contributing factor to the development of skin cancer later in life, with the majority of damage occurring in the first twenty years of life.</w:t>
      </w:r>
    </w:p>
    <w:p w:rsidR="00171AEA" w:rsidRPr="00AC705F" w:rsidRDefault="00171AEA" w:rsidP="00171AEA">
      <w:pPr>
        <w:rPr>
          <w:rFonts w:ascii="Times New Roman" w:hAnsi="Times New Roman" w:cs="Times New Roman"/>
        </w:rPr>
      </w:pPr>
      <w:r w:rsidRPr="00AC705F">
        <w:rPr>
          <w:rFonts w:ascii="Times New Roman" w:hAnsi="Times New Roman" w:cs="Times New Roman"/>
        </w:rPr>
        <w:t>The Education and Care Services National Law (WA) Act 2012 requires that approved provider/nominated supervisor/coordinators take reasonable care to protect children from foreseeable risk of harm and hazard.</w:t>
      </w:r>
    </w:p>
    <w:p w:rsidR="00171AEA" w:rsidRPr="00AC705F" w:rsidRDefault="00171AEA" w:rsidP="00171AEA">
      <w:pPr>
        <w:rPr>
          <w:rFonts w:ascii="Times New Roman" w:hAnsi="Times New Roman" w:cs="Times New Roman"/>
        </w:rPr>
      </w:pPr>
      <w:r w:rsidRPr="00AC705F">
        <w:rPr>
          <w:rFonts w:ascii="Times New Roman" w:hAnsi="Times New Roman" w:cs="Times New Roman"/>
        </w:rPr>
        <w:t>Employers and employees have a responsibility to reduce the risk of all types of injuries and risks to health in the workplace. Ultraviolet radiation exposure from the sun is a hazard, and as such, employers and employees both have roles and responsibilities to ensure appropriate measures are taken to prevent over-exposure.</w:t>
      </w:r>
    </w:p>
    <w:p w:rsidR="00171AEA" w:rsidRPr="00AC705F" w:rsidRDefault="00171AEA" w:rsidP="00171AEA">
      <w:pPr>
        <w:rPr>
          <w:rFonts w:ascii="Times New Roman" w:hAnsi="Times New Roman" w:cs="Times New Roman"/>
        </w:rPr>
      </w:pPr>
      <w:r w:rsidRPr="00AC705F">
        <w:rPr>
          <w:rFonts w:ascii="Times New Roman" w:hAnsi="Times New Roman" w:cs="Times New Roman"/>
        </w:rPr>
        <w:t>Education and Care Services National Regulations 2012.</w:t>
      </w:r>
    </w:p>
    <w:p w:rsidR="00171AEA" w:rsidRPr="00AC705F" w:rsidRDefault="00171AEA" w:rsidP="00171AEA">
      <w:pPr>
        <w:rPr>
          <w:rFonts w:ascii="Times New Roman" w:hAnsi="Times New Roman" w:cs="Times New Roman"/>
          <w:b/>
          <w:u w:val="single"/>
        </w:rPr>
      </w:pPr>
      <w:r w:rsidRPr="00AC705F">
        <w:rPr>
          <w:rFonts w:ascii="Times New Roman" w:hAnsi="Times New Roman" w:cs="Times New Roman"/>
          <w:b/>
          <w:u w:val="single"/>
        </w:rPr>
        <w:t>Scope</w:t>
      </w:r>
    </w:p>
    <w:p w:rsidR="00171AEA" w:rsidRPr="00AC705F" w:rsidRDefault="00171AEA" w:rsidP="00171AEA">
      <w:pPr>
        <w:rPr>
          <w:rFonts w:ascii="Times New Roman" w:hAnsi="Times New Roman" w:cs="Times New Roman"/>
        </w:rPr>
      </w:pPr>
      <w:r w:rsidRPr="00AC705F">
        <w:rPr>
          <w:rFonts w:ascii="Times New Roman" w:hAnsi="Times New Roman" w:cs="Times New Roman"/>
        </w:rPr>
        <w:t xml:space="preserve">This policy is for all staff and children </w:t>
      </w:r>
      <w:r w:rsidR="00174AB4">
        <w:rPr>
          <w:rFonts w:ascii="Times New Roman" w:hAnsi="Times New Roman" w:cs="Times New Roman"/>
        </w:rPr>
        <w:t xml:space="preserve">in the care </w:t>
      </w:r>
      <w:r w:rsidRPr="00AC705F">
        <w:rPr>
          <w:rFonts w:ascii="Times New Roman" w:hAnsi="Times New Roman" w:cs="Times New Roman"/>
        </w:rPr>
        <w:t xml:space="preserve">of </w:t>
      </w:r>
      <w:r w:rsidR="004A0FDB" w:rsidRPr="00AC705F">
        <w:rPr>
          <w:rFonts w:ascii="Times New Roman" w:hAnsi="Times New Roman" w:cs="Times New Roman"/>
        </w:rPr>
        <w:t>Fairbridge Western Australia Inc.</w:t>
      </w:r>
    </w:p>
    <w:p w:rsidR="00171AEA" w:rsidRPr="00AC705F" w:rsidRDefault="00171AEA" w:rsidP="00171AEA">
      <w:pPr>
        <w:rPr>
          <w:rFonts w:ascii="Times New Roman" w:hAnsi="Times New Roman" w:cs="Times New Roman"/>
          <w:b/>
          <w:u w:val="single"/>
        </w:rPr>
      </w:pPr>
      <w:r w:rsidRPr="00AC705F">
        <w:rPr>
          <w:rFonts w:ascii="Times New Roman" w:hAnsi="Times New Roman" w:cs="Times New Roman"/>
          <w:b/>
          <w:u w:val="single"/>
        </w:rPr>
        <w:t>Policy Statement</w:t>
      </w:r>
    </w:p>
    <w:p w:rsidR="004A0FDB" w:rsidRPr="00AC705F" w:rsidRDefault="00171AEA" w:rsidP="00171AEA">
      <w:pPr>
        <w:rPr>
          <w:rFonts w:ascii="Times New Roman" w:hAnsi="Times New Roman" w:cs="Times New Roman"/>
        </w:rPr>
      </w:pPr>
      <w:r w:rsidRPr="00AC705F">
        <w:rPr>
          <w:rFonts w:ascii="Times New Roman" w:hAnsi="Times New Roman" w:cs="Times New Roman"/>
        </w:rPr>
        <w:t xml:space="preserve">Fairbridge Childcare policy has been developed to ensure all children, employees and visitors attending the </w:t>
      </w:r>
      <w:proofErr w:type="spellStart"/>
      <w:r w:rsidRPr="00AC705F">
        <w:rPr>
          <w:rFonts w:ascii="Times New Roman" w:hAnsi="Times New Roman" w:cs="Times New Roman"/>
        </w:rPr>
        <w:t>centre</w:t>
      </w:r>
      <w:proofErr w:type="spellEnd"/>
      <w:r w:rsidRPr="00AC705F">
        <w:rPr>
          <w:rFonts w:ascii="Times New Roman" w:hAnsi="Times New Roman" w:cs="Times New Roman"/>
        </w:rPr>
        <w:t xml:space="preserve"> are protected from the harmful effects of the sun. We believe it is necessary to protect staff and children from UV rays all year round. </w:t>
      </w:r>
    </w:p>
    <w:p w:rsidR="004A0FDB" w:rsidRPr="00AC705F" w:rsidRDefault="004A0FDB">
      <w:pPr>
        <w:rPr>
          <w:rFonts w:ascii="Times New Roman" w:hAnsi="Times New Roman" w:cs="Times New Roman"/>
        </w:rPr>
      </w:pPr>
      <w:r w:rsidRPr="00AC705F">
        <w:rPr>
          <w:rFonts w:ascii="Times New Roman" w:hAnsi="Times New Roman" w:cs="Times New Roman"/>
        </w:rPr>
        <w:br w:type="page"/>
      </w:r>
    </w:p>
    <w:p w:rsidR="00171AEA" w:rsidRPr="00AC705F" w:rsidRDefault="00171AEA" w:rsidP="00171AEA">
      <w:pPr>
        <w:rPr>
          <w:rFonts w:ascii="Times New Roman" w:hAnsi="Times New Roman" w:cs="Times New Roman"/>
          <w:b/>
          <w:u w:val="single"/>
        </w:rPr>
      </w:pPr>
      <w:r w:rsidRPr="00AC705F">
        <w:rPr>
          <w:rFonts w:ascii="Times New Roman" w:hAnsi="Times New Roman" w:cs="Times New Roman"/>
          <w:b/>
          <w:u w:val="single"/>
        </w:rPr>
        <w:t>Policy Principles</w:t>
      </w:r>
    </w:p>
    <w:p w:rsidR="00171AEA" w:rsidRPr="00AC705F" w:rsidRDefault="00171AEA" w:rsidP="00171AEA">
      <w:pPr>
        <w:pStyle w:val="ListParagraph"/>
        <w:numPr>
          <w:ilvl w:val="0"/>
          <w:numId w:val="1"/>
        </w:numPr>
        <w:rPr>
          <w:rFonts w:ascii="Times New Roman" w:hAnsi="Times New Roman" w:cs="Times New Roman"/>
        </w:rPr>
      </w:pPr>
      <w:r w:rsidRPr="00AC705F">
        <w:rPr>
          <w:rFonts w:ascii="Times New Roman" w:hAnsi="Times New Roman" w:cs="Times New Roman"/>
        </w:rPr>
        <w:t>Hats and sunscreen must be worn whenever the staff and children are engaged in outdoor activities when the UV Index is three or above. Legionnaire, bucket or broad brim hats that cover the ears, neck, face and nose need to be supplied by families and worn. Most skin cancers appear on the head and neck and are linked to lifetime exposure to UV rays.</w:t>
      </w:r>
    </w:p>
    <w:p w:rsidR="004A0FDB" w:rsidRPr="00AC705F" w:rsidRDefault="00171AEA" w:rsidP="00171AEA">
      <w:pPr>
        <w:pStyle w:val="ListParagraph"/>
        <w:numPr>
          <w:ilvl w:val="0"/>
          <w:numId w:val="1"/>
        </w:numPr>
        <w:rPr>
          <w:rFonts w:ascii="Times New Roman" w:hAnsi="Times New Roman" w:cs="Times New Roman"/>
        </w:rPr>
      </w:pPr>
      <w:r w:rsidRPr="00AC705F">
        <w:rPr>
          <w:rFonts w:ascii="Times New Roman" w:hAnsi="Times New Roman" w:cs="Times New Roman"/>
        </w:rPr>
        <w:t xml:space="preserve">Upon enrolment, families will be notified of the sun protection policy and will be requested to provide a suitable hat for their child. Children who do not have a hat will be provided with </w:t>
      </w:r>
      <w:r w:rsidR="00772A24">
        <w:rPr>
          <w:rFonts w:ascii="Times New Roman" w:hAnsi="Times New Roman" w:cs="Times New Roman"/>
        </w:rPr>
        <w:t xml:space="preserve">a hat or </w:t>
      </w:r>
      <w:r w:rsidRPr="00AC705F">
        <w:rPr>
          <w:rFonts w:ascii="Times New Roman" w:hAnsi="Times New Roman" w:cs="Times New Roman"/>
        </w:rPr>
        <w:t xml:space="preserve">quiet activities to do in the undercover area where they are protected from the sun. </w:t>
      </w:r>
    </w:p>
    <w:p w:rsidR="00171AEA" w:rsidRPr="00AC705F" w:rsidRDefault="00171AEA" w:rsidP="00171AEA">
      <w:pPr>
        <w:pStyle w:val="ListParagraph"/>
        <w:numPr>
          <w:ilvl w:val="0"/>
          <w:numId w:val="1"/>
        </w:numPr>
        <w:rPr>
          <w:rFonts w:ascii="Times New Roman" w:hAnsi="Times New Roman" w:cs="Times New Roman"/>
        </w:rPr>
      </w:pPr>
      <w:r w:rsidRPr="00AC705F">
        <w:rPr>
          <w:rFonts w:ascii="Times New Roman" w:hAnsi="Times New Roman" w:cs="Times New Roman"/>
        </w:rPr>
        <w:t xml:space="preserve">Each day the UV alert times, where sun protection is required, will be accessed from the Cancer Council website </w:t>
      </w:r>
      <w:r w:rsidR="00772A24">
        <w:rPr>
          <w:rFonts w:ascii="Times New Roman" w:hAnsi="Times New Roman" w:cs="Times New Roman"/>
        </w:rPr>
        <w:t>by educators</w:t>
      </w:r>
      <w:r w:rsidRPr="00AC705F">
        <w:rPr>
          <w:rFonts w:ascii="Times New Roman" w:hAnsi="Times New Roman" w:cs="Times New Roman"/>
        </w:rPr>
        <w:t xml:space="preserve">. The children will use sun protection measures when outside when the UV index is 3 or above. Availability of shade on excursions will be considered when planning. Hats and sunscreen will be enforced on all outdoor excursions. </w:t>
      </w:r>
    </w:p>
    <w:p w:rsidR="003A6D8A" w:rsidRPr="00AC705F" w:rsidRDefault="00171AEA" w:rsidP="00171AEA">
      <w:pPr>
        <w:pStyle w:val="ListParagraph"/>
        <w:numPr>
          <w:ilvl w:val="0"/>
          <w:numId w:val="1"/>
        </w:numPr>
        <w:rPr>
          <w:rFonts w:ascii="Times New Roman" w:hAnsi="Times New Roman" w:cs="Times New Roman"/>
        </w:rPr>
      </w:pPr>
      <w:r w:rsidRPr="00AC705F">
        <w:rPr>
          <w:rFonts w:ascii="Times New Roman" w:hAnsi="Times New Roman" w:cs="Times New Roman"/>
        </w:rPr>
        <w:t xml:space="preserve">Children will be encouraged to play in the shade. Even in the shade, UV can reach you after being reflected off surrounding surfaces such as sand, concrete or walls. Stationary experiences are set up in shady areas. Management will ensure there are a sufficient number of shelters and/or trees providing shade at the </w:t>
      </w:r>
      <w:proofErr w:type="spellStart"/>
      <w:r w:rsidRPr="00AC705F">
        <w:rPr>
          <w:rFonts w:ascii="Times New Roman" w:hAnsi="Times New Roman" w:cs="Times New Roman"/>
        </w:rPr>
        <w:t>centre</w:t>
      </w:r>
      <w:proofErr w:type="spellEnd"/>
      <w:r w:rsidRPr="00AC705F">
        <w:rPr>
          <w:rFonts w:ascii="Times New Roman" w:hAnsi="Times New Roman" w:cs="Times New Roman"/>
        </w:rPr>
        <w:t xml:space="preserve"> all year round</w:t>
      </w:r>
      <w:r w:rsidR="003A6D8A" w:rsidRPr="00AC705F">
        <w:rPr>
          <w:rFonts w:ascii="Times New Roman" w:hAnsi="Times New Roman" w:cs="Times New Roman"/>
        </w:rPr>
        <w:t>.</w:t>
      </w:r>
    </w:p>
    <w:p w:rsidR="003A6D8A" w:rsidRPr="00AC705F" w:rsidRDefault="00171AEA" w:rsidP="00171AEA">
      <w:pPr>
        <w:pStyle w:val="ListParagraph"/>
        <w:numPr>
          <w:ilvl w:val="0"/>
          <w:numId w:val="3"/>
        </w:numPr>
        <w:rPr>
          <w:rFonts w:ascii="Times New Roman" w:hAnsi="Times New Roman" w:cs="Times New Roman"/>
        </w:rPr>
      </w:pPr>
      <w:r w:rsidRPr="00AC705F">
        <w:rPr>
          <w:rFonts w:ascii="Times New Roman" w:hAnsi="Times New Roman" w:cs="Times New Roman"/>
        </w:rPr>
        <w:t xml:space="preserve">Families are expected to apply sunscreen to their child before they arrive at the </w:t>
      </w:r>
      <w:proofErr w:type="spellStart"/>
      <w:r w:rsidRPr="00AC705F">
        <w:rPr>
          <w:rFonts w:ascii="Times New Roman" w:hAnsi="Times New Roman" w:cs="Times New Roman"/>
        </w:rPr>
        <w:t>centre</w:t>
      </w:r>
      <w:proofErr w:type="spellEnd"/>
      <w:r w:rsidRPr="00AC705F">
        <w:rPr>
          <w:rFonts w:ascii="Times New Roman" w:hAnsi="Times New Roman" w:cs="Times New Roman"/>
        </w:rPr>
        <w:t xml:space="preserve">. Staff will ensure that sunscreen is reapplied to the children and themselves every two hours (if </w:t>
      </w:r>
      <w:r w:rsidR="00772A24">
        <w:rPr>
          <w:rFonts w:ascii="Times New Roman" w:hAnsi="Times New Roman" w:cs="Times New Roman"/>
        </w:rPr>
        <w:t xml:space="preserve">activities </w:t>
      </w:r>
      <w:r w:rsidRPr="00AC705F">
        <w:rPr>
          <w:rFonts w:ascii="Times New Roman" w:hAnsi="Times New Roman" w:cs="Times New Roman"/>
        </w:rPr>
        <w:t>are outside) or more frequently if it is washed or wiped o</w:t>
      </w:r>
      <w:r w:rsidR="003A6D8A" w:rsidRPr="00AC705F">
        <w:rPr>
          <w:rFonts w:ascii="Times New Roman" w:hAnsi="Times New Roman" w:cs="Times New Roman"/>
        </w:rPr>
        <w:t>ff. Sunscreen will be available.</w:t>
      </w:r>
    </w:p>
    <w:p w:rsidR="00171AEA" w:rsidRPr="00AC705F" w:rsidRDefault="00171AEA" w:rsidP="00171AEA">
      <w:pPr>
        <w:pStyle w:val="ListParagraph"/>
        <w:numPr>
          <w:ilvl w:val="0"/>
          <w:numId w:val="3"/>
        </w:numPr>
        <w:rPr>
          <w:rFonts w:ascii="Times New Roman" w:hAnsi="Times New Roman" w:cs="Times New Roman"/>
        </w:rPr>
      </w:pPr>
      <w:r w:rsidRPr="00AC705F">
        <w:rPr>
          <w:rFonts w:ascii="Times New Roman" w:hAnsi="Times New Roman" w:cs="Times New Roman"/>
        </w:rPr>
        <w:t>Sunscreen is applied at least 20 minutes before children move outside and is SPF50+. It will be applied liberally and not rubbed in. Wherever possible, a broad spectrum, water resistant, SPF50+ sunscreen is applied. Sunscreen is recommended for all children when sun exposure is unavoidable.</w:t>
      </w:r>
    </w:p>
    <w:p w:rsidR="00171AEA" w:rsidRPr="00AC705F" w:rsidRDefault="00171AEA" w:rsidP="00171AEA">
      <w:pPr>
        <w:pStyle w:val="ListParagraph"/>
        <w:numPr>
          <w:ilvl w:val="0"/>
          <w:numId w:val="3"/>
        </w:numPr>
        <w:rPr>
          <w:rFonts w:ascii="Times New Roman" w:hAnsi="Times New Roman" w:cs="Times New Roman"/>
        </w:rPr>
      </w:pPr>
      <w:r w:rsidRPr="00AC705F">
        <w:rPr>
          <w:rFonts w:ascii="Times New Roman" w:hAnsi="Times New Roman" w:cs="Times New Roman"/>
        </w:rPr>
        <w:t>Sunscreen will be applied by</w:t>
      </w:r>
      <w:r w:rsidR="003A6D8A" w:rsidRPr="00AC705F">
        <w:rPr>
          <w:rFonts w:ascii="Times New Roman" w:hAnsi="Times New Roman" w:cs="Times New Roman"/>
        </w:rPr>
        <w:t>, or under the supervision of</w:t>
      </w:r>
      <w:r w:rsidRPr="00AC705F">
        <w:rPr>
          <w:rFonts w:ascii="Times New Roman" w:hAnsi="Times New Roman" w:cs="Times New Roman"/>
        </w:rPr>
        <w:t xml:space="preserve"> educators. A tissue or damp paper towel will be used to apply sunscreen, thus ensuring germs are not transferred from one child’s skin to another.</w:t>
      </w:r>
    </w:p>
    <w:p w:rsidR="00171AEA" w:rsidRPr="00AC705F" w:rsidRDefault="00171AEA" w:rsidP="00171AEA">
      <w:pPr>
        <w:pStyle w:val="ListParagraph"/>
        <w:numPr>
          <w:ilvl w:val="0"/>
          <w:numId w:val="3"/>
        </w:numPr>
        <w:rPr>
          <w:rFonts w:ascii="Times New Roman" w:hAnsi="Times New Roman" w:cs="Times New Roman"/>
        </w:rPr>
      </w:pPr>
      <w:r w:rsidRPr="00AC705F">
        <w:rPr>
          <w:rFonts w:ascii="Times New Roman" w:hAnsi="Times New Roman" w:cs="Times New Roman"/>
        </w:rPr>
        <w:t xml:space="preserve">Families of children who have allergies to our sunscreen need to provide an appropriate bottle for use on their child. Alternatively, a letter will need to be provided from the child’s doctor stating that sunscreen cannot be applied. All families will be </w:t>
      </w:r>
      <w:r w:rsidRPr="00AC705F">
        <w:rPr>
          <w:rFonts w:ascii="Times New Roman" w:hAnsi="Times New Roman" w:cs="Times New Roman"/>
          <w:b/>
          <w:u w:val="single"/>
        </w:rPr>
        <w:t>asked to sign a form</w:t>
      </w:r>
      <w:r w:rsidRPr="00AC705F">
        <w:rPr>
          <w:rFonts w:ascii="Times New Roman" w:hAnsi="Times New Roman" w:cs="Times New Roman"/>
        </w:rPr>
        <w:t xml:space="preserve"> giving permission for us to apply sunscreen to their child.</w:t>
      </w:r>
    </w:p>
    <w:p w:rsidR="00171AEA" w:rsidRPr="00AC705F" w:rsidRDefault="00171AEA" w:rsidP="00171AEA">
      <w:pPr>
        <w:pStyle w:val="ListParagraph"/>
        <w:numPr>
          <w:ilvl w:val="0"/>
          <w:numId w:val="3"/>
        </w:numPr>
        <w:rPr>
          <w:rFonts w:ascii="Times New Roman" w:hAnsi="Times New Roman" w:cs="Times New Roman"/>
        </w:rPr>
      </w:pPr>
      <w:r w:rsidRPr="00AC705F">
        <w:rPr>
          <w:rFonts w:ascii="Times New Roman" w:hAnsi="Times New Roman" w:cs="Times New Roman"/>
        </w:rPr>
        <w:t>Educational resources will be available to staff and families. Children’s programs will include learning about skin and ways to protect skin from the sun.</w:t>
      </w:r>
    </w:p>
    <w:p w:rsidR="00171AEA" w:rsidRPr="00AC705F" w:rsidRDefault="00171AEA" w:rsidP="00171AEA">
      <w:pPr>
        <w:pStyle w:val="ListParagraph"/>
        <w:numPr>
          <w:ilvl w:val="0"/>
          <w:numId w:val="3"/>
        </w:numPr>
        <w:rPr>
          <w:rFonts w:ascii="Times New Roman" w:hAnsi="Times New Roman" w:cs="Times New Roman"/>
        </w:rPr>
      </w:pPr>
      <w:r w:rsidRPr="00AC705F">
        <w:rPr>
          <w:rFonts w:ascii="Times New Roman" w:hAnsi="Times New Roman" w:cs="Times New Roman"/>
        </w:rPr>
        <w:t>Outdoor excursions and activities will be planned to ensure children are not unprotected in the sun when the UV index is 3 or above. The availability of shade will be considered when planning all outdoor excur</w:t>
      </w:r>
      <w:bookmarkStart w:id="0" w:name="_GoBack"/>
      <w:bookmarkEnd w:id="0"/>
      <w:r w:rsidRPr="00AC705F">
        <w:rPr>
          <w:rFonts w:ascii="Times New Roman" w:hAnsi="Times New Roman" w:cs="Times New Roman"/>
        </w:rPr>
        <w:t>sions and activities. Portable shade structures may be used if the area does not have much natural or artificial shade. Children and educators/staff participating in excursions will be covered by the policy and broad brimmed or legionnaire style hats and protective clothing should be worn on all excursions. Sunscreen is also a necessity on day long excursions.</w:t>
      </w:r>
    </w:p>
    <w:p w:rsidR="00171AEA" w:rsidRPr="00AC705F" w:rsidRDefault="00171AEA" w:rsidP="00171AEA">
      <w:pPr>
        <w:pStyle w:val="ListParagraph"/>
        <w:numPr>
          <w:ilvl w:val="0"/>
          <w:numId w:val="3"/>
        </w:numPr>
        <w:rPr>
          <w:rFonts w:ascii="Times New Roman" w:hAnsi="Times New Roman" w:cs="Times New Roman"/>
        </w:rPr>
      </w:pPr>
      <w:r w:rsidRPr="00AC705F">
        <w:rPr>
          <w:rFonts w:ascii="Times New Roman" w:hAnsi="Times New Roman" w:cs="Times New Roman"/>
        </w:rPr>
        <w:t>Employees and visitors to the service will act as role models by:</w:t>
      </w:r>
    </w:p>
    <w:p w:rsidR="00171AEA" w:rsidRPr="00AC705F" w:rsidRDefault="00171AEA" w:rsidP="00171AEA">
      <w:pPr>
        <w:ind w:left="1440"/>
        <w:rPr>
          <w:rFonts w:ascii="Times New Roman" w:hAnsi="Times New Roman" w:cs="Times New Roman"/>
        </w:rPr>
      </w:pPr>
      <w:r w:rsidRPr="00AC705F">
        <w:rPr>
          <w:rFonts w:ascii="Times New Roman" w:hAnsi="Times New Roman" w:cs="Times New Roman"/>
        </w:rPr>
        <w:t>– Wearing appropriate hats, sunglasses and protective clothing when outdoors.</w:t>
      </w:r>
    </w:p>
    <w:p w:rsidR="00171AEA" w:rsidRPr="00AC705F" w:rsidRDefault="00171AEA" w:rsidP="00171AEA">
      <w:pPr>
        <w:ind w:left="1440"/>
        <w:rPr>
          <w:rFonts w:ascii="Times New Roman" w:hAnsi="Times New Roman" w:cs="Times New Roman"/>
        </w:rPr>
      </w:pPr>
      <w:r w:rsidRPr="00AC705F">
        <w:rPr>
          <w:rFonts w:ascii="Times New Roman" w:hAnsi="Times New Roman" w:cs="Times New Roman"/>
        </w:rPr>
        <w:t>– Using SPF 50+ broad spectrum water resistant sunscreen for skin protection.</w:t>
      </w:r>
    </w:p>
    <w:p w:rsidR="00171AEA" w:rsidRPr="00AC705F" w:rsidRDefault="00171AEA" w:rsidP="00171AEA">
      <w:pPr>
        <w:ind w:left="1440"/>
        <w:rPr>
          <w:rFonts w:ascii="Times New Roman" w:hAnsi="Times New Roman" w:cs="Times New Roman"/>
        </w:rPr>
      </w:pPr>
      <w:r w:rsidRPr="00AC705F">
        <w:rPr>
          <w:rFonts w:ascii="Times New Roman" w:hAnsi="Times New Roman" w:cs="Times New Roman"/>
        </w:rPr>
        <w:t>– Seeking shade whenever possible.</w:t>
      </w:r>
    </w:p>
    <w:p w:rsidR="00171AEA" w:rsidRPr="00AC705F" w:rsidRDefault="00171AEA" w:rsidP="00171AEA">
      <w:pPr>
        <w:ind w:left="1440"/>
        <w:rPr>
          <w:rFonts w:ascii="Times New Roman" w:hAnsi="Times New Roman" w:cs="Times New Roman"/>
        </w:rPr>
      </w:pPr>
      <w:r w:rsidRPr="00AC705F">
        <w:rPr>
          <w:rFonts w:ascii="Times New Roman" w:hAnsi="Times New Roman" w:cs="Times New Roman"/>
        </w:rPr>
        <w:t>– Looking after their skin and avoiding sunburn.</w:t>
      </w:r>
    </w:p>
    <w:p w:rsidR="00171AEA" w:rsidRPr="00AC705F" w:rsidRDefault="00171AEA" w:rsidP="00171AEA">
      <w:pPr>
        <w:ind w:left="1440"/>
        <w:rPr>
          <w:rFonts w:ascii="Times New Roman" w:hAnsi="Times New Roman" w:cs="Times New Roman"/>
        </w:rPr>
      </w:pPr>
      <w:r w:rsidRPr="00AC705F">
        <w:rPr>
          <w:rFonts w:ascii="Times New Roman" w:hAnsi="Times New Roman" w:cs="Times New Roman"/>
        </w:rPr>
        <w:t>- Learning about skin and ways to protect skin from ultraviolet radiation from the sun will be incorporated into programmed activities.</w:t>
      </w:r>
    </w:p>
    <w:p w:rsidR="00171AEA" w:rsidRPr="00AC705F" w:rsidRDefault="00171AEA" w:rsidP="00171AEA">
      <w:pPr>
        <w:pStyle w:val="ListParagraph"/>
        <w:numPr>
          <w:ilvl w:val="0"/>
          <w:numId w:val="4"/>
        </w:numPr>
        <w:rPr>
          <w:rFonts w:ascii="Times New Roman" w:hAnsi="Times New Roman" w:cs="Times New Roman"/>
        </w:rPr>
      </w:pPr>
      <w:r w:rsidRPr="00AC705F">
        <w:rPr>
          <w:rFonts w:ascii="Times New Roman" w:hAnsi="Times New Roman" w:cs="Times New Roman"/>
        </w:rPr>
        <w:t>The Sun Protection Policy will be reinforced in a positive way through family newsletters, noticeboards and meetings, and will be available in writing to families on request.</w:t>
      </w:r>
    </w:p>
    <w:p w:rsidR="00171AEA" w:rsidRPr="00AC705F" w:rsidRDefault="00171AEA" w:rsidP="00171AEA">
      <w:pPr>
        <w:pStyle w:val="ListParagraph"/>
        <w:numPr>
          <w:ilvl w:val="0"/>
          <w:numId w:val="4"/>
        </w:numPr>
        <w:rPr>
          <w:rFonts w:ascii="Times New Roman" w:hAnsi="Times New Roman" w:cs="Times New Roman"/>
        </w:rPr>
      </w:pPr>
      <w:r w:rsidRPr="00AC705F">
        <w:rPr>
          <w:rFonts w:ascii="Times New Roman" w:hAnsi="Times New Roman" w:cs="Times New Roman"/>
        </w:rPr>
        <w:t>Educators/staff and families will be provided with educational material on sun protection.</w:t>
      </w:r>
    </w:p>
    <w:p w:rsidR="00171AEA" w:rsidRPr="00AC705F" w:rsidRDefault="00171AEA" w:rsidP="00171AEA">
      <w:pPr>
        <w:pStyle w:val="ListParagraph"/>
        <w:numPr>
          <w:ilvl w:val="0"/>
          <w:numId w:val="4"/>
        </w:numPr>
        <w:rPr>
          <w:rFonts w:ascii="Times New Roman" w:hAnsi="Times New Roman" w:cs="Times New Roman"/>
        </w:rPr>
      </w:pPr>
      <w:r w:rsidRPr="00AC705F">
        <w:rPr>
          <w:rFonts w:ascii="Times New Roman" w:hAnsi="Times New Roman" w:cs="Times New Roman"/>
        </w:rPr>
        <w:t>When enrolling their child, parents/guardians will be:</w:t>
      </w:r>
    </w:p>
    <w:p w:rsidR="00171AEA" w:rsidRPr="00AC705F" w:rsidRDefault="00171AEA" w:rsidP="003A6D8A">
      <w:pPr>
        <w:pStyle w:val="ListParagraph"/>
        <w:numPr>
          <w:ilvl w:val="0"/>
          <w:numId w:val="10"/>
        </w:numPr>
        <w:rPr>
          <w:rFonts w:ascii="Times New Roman" w:hAnsi="Times New Roman" w:cs="Times New Roman"/>
        </w:rPr>
      </w:pPr>
      <w:r w:rsidRPr="00AC705F">
        <w:rPr>
          <w:rFonts w:ascii="Times New Roman" w:hAnsi="Times New Roman" w:cs="Times New Roman"/>
        </w:rPr>
        <w:t>Informed of the Sun Protection Policy;</w:t>
      </w:r>
    </w:p>
    <w:p w:rsidR="00171AEA" w:rsidRPr="00AC705F" w:rsidRDefault="00171AEA" w:rsidP="003A6D8A">
      <w:pPr>
        <w:pStyle w:val="ListParagraph"/>
        <w:numPr>
          <w:ilvl w:val="0"/>
          <w:numId w:val="10"/>
        </w:numPr>
        <w:rPr>
          <w:rFonts w:ascii="Times New Roman" w:hAnsi="Times New Roman" w:cs="Times New Roman"/>
        </w:rPr>
      </w:pPr>
      <w:r w:rsidRPr="00AC705F">
        <w:rPr>
          <w:rFonts w:ascii="Times New Roman" w:hAnsi="Times New Roman" w:cs="Times New Roman"/>
        </w:rPr>
        <w:t>Asked to provide a suitable hat for their child’s use;</w:t>
      </w:r>
    </w:p>
    <w:p w:rsidR="00171AEA" w:rsidRPr="00AC705F" w:rsidRDefault="00171AEA" w:rsidP="003A6D8A">
      <w:pPr>
        <w:pStyle w:val="ListParagraph"/>
        <w:numPr>
          <w:ilvl w:val="0"/>
          <w:numId w:val="10"/>
        </w:numPr>
        <w:rPr>
          <w:rFonts w:ascii="Times New Roman" w:hAnsi="Times New Roman" w:cs="Times New Roman"/>
        </w:rPr>
      </w:pPr>
      <w:r w:rsidRPr="00AC705F">
        <w:rPr>
          <w:rFonts w:ascii="Times New Roman" w:hAnsi="Times New Roman" w:cs="Times New Roman"/>
        </w:rPr>
        <w:t>Required to give authority and directive for educators to administer sunscreen to their child;</w:t>
      </w:r>
    </w:p>
    <w:p w:rsidR="00171AEA" w:rsidRPr="00AC705F" w:rsidRDefault="00171AEA" w:rsidP="003A6D8A">
      <w:pPr>
        <w:pStyle w:val="ListParagraph"/>
        <w:numPr>
          <w:ilvl w:val="0"/>
          <w:numId w:val="10"/>
        </w:numPr>
        <w:rPr>
          <w:rFonts w:ascii="Times New Roman" w:hAnsi="Times New Roman" w:cs="Times New Roman"/>
        </w:rPr>
      </w:pPr>
      <w:r w:rsidRPr="00AC705F">
        <w:rPr>
          <w:rFonts w:ascii="Times New Roman" w:hAnsi="Times New Roman" w:cs="Times New Roman"/>
        </w:rPr>
        <w:t xml:space="preserve">Encouraged to practice sun protective </w:t>
      </w:r>
      <w:proofErr w:type="spellStart"/>
      <w:r w:rsidRPr="00AC705F">
        <w:rPr>
          <w:rFonts w:ascii="Times New Roman" w:hAnsi="Times New Roman" w:cs="Times New Roman"/>
        </w:rPr>
        <w:t>behaviours</w:t>
      </w:r>
      <w:proofErr w:type="spellEnd"/>
      <w:r w:rsidRPr="00AC705F">
        <w:rPr>
          <w:rFonts w:ascii="Times New Roman" w:hAnsi="Times New Roman" w:cs="Times New Roman"/>
        </w:rPr>
        <w:t xml:space="preserve"> themselves.</w:t>
      </w:r>
    </w:p>
    <w:p w:rsidR="00171AEA" w:rsidRPr="00AC705F" w:rsidRDefault="00171AEA" w:rsidP="00171AEA">
      <w:pPr>
        <w:rPr>
          <w:rFonts w:ascii="Times New Roman" w:hAnsi="Times New Roman" w:cs="Times New Roman"/>
          <w:b/>
          <w:u w:val="single"/>
        </w:rPr>
      </w:pPr>
      <w:r w:rsidRPr="00AC705F">
        <w:rPr>
          <w:rFonts w:ascii="Times New Roman" w:hAnsi="Times New Roman" w:cs="Times New Roman"/>
          <w:b/>
          <w:u w:val="single"/>
        </w:rPr>
        <w:t>Maintaining hydration levels</w:t>
      </w:r>
    </w:p>
    <w:p w:rsidR="00171AEA" w:rsidRPr="00AC705F" w:rsidRDefault="00171AEA" w:rsidP="00171AEA">
      <w:pPr>
        <w:pStyle w:val="ListParagraph"/>
        <w:numPr>
          <w:ilvl w:val="0"/>
          <w:numId w:val="6"/>
        </w:numPr>
        <w:rPr>
          <w:rFonts w:ascii="Times New Roman" w:hAnsi="Times New Roman" w:cs="Times New Roman"/>
        </w:rPr>
      </w:pPr>
      <w:r w:rsidRPr="00AC705F">
        <w:rPr>
          <w:rFonts w:ascii="Times New Roman" w:hAnsi="Times New Roman" w:cs="Times New Roman"/>
        </w:rPr>
        <w:t>Water will be offered to children throughout the day regardless of indoor or outdoor play settings.</w:t>
      </w:r>
    </w:p>
    <w:p w:rsidR="00171AEA" w:rsidRPr="00AC705F" w:rsidRDefault="00171AEA" w:rsidP="00171AEA">
      <w:pPr>
        <w:rPr>
          <w:rFonts w:ascii="Times New Roman" w:hAnsi="Times New Roman" w:cs="Times New Roman"/>
          <w:b/>
          <w:u w:val="single"/>
        </w:rPr>
      </w:pPr>
      <w:r w:rsidRPr="00AC705F">
        <w:rPr>
          <w:rFonts w:ascii="Times New Roman" w:hAnsi="Times New Roman" w:cs="Times New Roman"/>
          <w:b/>
          <w:u w:val="single"/>
        </w:rPr>
        <w:t>Related Documents</w:t>
      </w:r>
    </w:p>
    <w:p w:rsidR="003A6D8A" w:rsidRPr="00AC705F" w:rsidRDefault="00171AEA" w:rsidP="00171AEA">
      <w:pPr>
        <w:pStyle w:val="ListParagraph"/>
        <w:numPr>
          <w:ilvl w:val="0"/>
          <w:numId w:val="7"/>
        </w:numPr>
        <w:rPr>
          <w:rFonts w:ascii="Times New Roman" w:hAnsi="Times New Roman" w:cs="Times New Roman"/>
        </w:rPr>
      </w:pPr>
      <w:r w:rsidRPr="00AC705F">
        <w:rPr>
          <w:rFonts w:ascii="Times New Roman" w:hAnsi="Times New Roman" w:cs="Times New Roman"/>
        </w:rPr>
        <w:t xml:space="preserve">Education and Care Services National Regulations </w:t>
      </w:r>
    </w:p>
    <w:p w:rsidR="00171AEA" w:rsidRPr="00AC705F" w:rsidRDefault="00171AEA" w:rsidP="00171AEA">
      <w:pPr>
        <w:pStyle w:val="ListParagraph"/>
        <w:numPr>
          <w:ilvl w:val="0"/>
          <w:numId w:val="7"/>
        </w:numPr>
        <w:rPr>
          <w:rFonts w:ascii="Times New Roman" w:hAnsi="Times New Roman" w:cs="Times New Roman"/>
        </w:rPr>
      </w:pPr>
      <w:r w:rsidRPr="00AC705F">
        <w:rPr>
          <w:rFonts w:ascii="Times New Roman" w:hAnsi="Times New Roman" w:cs="Times New Roman"/>
        </w:rPr>
        <w:t>National Quality Standard for Early Childhood Education and Care and School Age Care (Nov 2010) – Element 2.1.1; Element 2.1.3; Element 2.2.2; Element 2.3.2; Element 3.1.1</w:t>
      </w:r>
    </w:p>
    <w:p w:rsidR="00171AEA" w:rsidRPr="00AC705F" w:rsidRDefault="00171AEA" w:rsidP="00171AEA">
      <w:pPr>
        <w:pStyle w:val="ListParagraph"/>
        <w:numPr>
          <w:ilvl w:val="0"/>
          <w:numId w:val="7"/>
        </w:numPr>
        <w:rPr>
          <w:rFonts w:ascii="Times New Roman" w:hAnsi="Times New Roman" w:cs="Times New Roman"/>
        </w:rPr>
      </w:pPr>
      <w:r w:rsidRPr="00AC705F">
        <w:rPr>
          <w:rFonts w:ascii="Times New Roman" w:hAnsi="Times New Roman" w:cs="Times New Roman"/>
        </w:rPr>
        <w:t>Framework for School Age Care in Australia</w:t>
      </w:r>
    </w:p>
    <w:p w:rsidR="00171AEA" w:rsidRPr="00AC705F" w:rsidRDefault="00171AEA" w:rsidP="00171AEA">
      <w:pPr>
        <w:pStyle w:val="ListParagraph"/>
        <w:numPr>
          <w:ilvl w:val="0"/>
          <w:numId w:val="7"/>
        </w:numPr>
        <w:rPr>
          <w:rFonts w:ascii="Times New Roman" w:hAnsi="Times New Roman" w:cs="Times New Roman"/>
        </w:rPr>
      </w:pPr>
      <w:r w:rsidRPr="00AC705F">
        <w:rPr>
          <w:rFonts w:ascii="Times New Roman" w:hAnsi="Times New Roman" w:cs="Times New Roman"/>
        </w:rPr>
        <w:t>Duty of Care Checklist</w:t>
      </w:r>
    </w:p>
    <w:p w:rsidR="00171AEA" w:rsidRPr="00AC705F" w:rsidRDefault="00171AEA" w:rsidP="00171AEA">
      <w:pPr>
        <w:pStyle w:val="ListParagraph"/>
        <w:numPr>
          <w:ilvl w:val="0"/>
          <w:numId w:val="7"/>
        </w:numPr>
        <w:rPr>
          <w:rFonts w:ascii="Times New Roman" w:hAnsi="Times New Roman" w:cs="Times New Roman"/>
        </w:rPr>
      </w:pPr>
      <w:r w:rsidRPr="00AC705F">
        <w:rPr>
          <w:rFonts w:ascii="Times New Roman" w:hAnsi="Times New Roman" w:cs="Times New Roman"/>
        </w:rPr>
        <w:t>First Aid Kit Checklist</w:t>
      </w:r>
    </w:p>
    <w:p w:rsidR="00171AEA" w:rsidRPr="00AC705F" w:rsidRDefault="00171AEA" w:rsidP="00171AEA">
      <w:pPr>
        <w:pStyle w:val="ListParagraph"/>
        <w:numPr>
          <w:ilvl w:val="0"/>
          <w:numId w:val="7"/>
        </w:numPr>
        <w:rPr>
          <w:rFonts w:ascii="Times New Roman" w:hAnsi="Times New Roman" w:cs="Times New Roman"/>
        </w:rPr>
      </w:pPr>
      <w:r w:rsidRPr="00AC705F">
        <w:rPr>
          <w:rFonts w:ascii="Times New Roman" w:hAnsi="Times New Roman" w:cs="Times New Roman"/>
        </w:rPr>
        <w:t>Risk assessment for excursions</w:t>
      </w:r>
    </w:p>
    <w:p w:rsidR="00171AEA" w:rsidRPr="00AC705F" w:rsidRDefault="00171AEA" w:rsidP="00171AEA">
      <w:pPr>
        <w:pStyle w:val="ListParagraph"/>
        <w:numPr>
          <w:ilvl w:val="0"/>
          <w:numId w:val="9"/>
        </w:numPr>
        <w:rPr>
          <w:rFonts w:ascii="Times New Roman" w:hAnsi="Times New Roman" w:cs="Times New Roman"/>
        </w:rPr>
      </w:pPr>
      <w:r w:rsidRPr="00AC705F">
        <w:rPr>
          <w:rFonts w:ascii="Times New Roman" w:hAnsi="Times New Roman" w:cs="Times New Roman"/>
        </w:rPr>
        <w:t>Occupational Safety and Health</w:t>
      </w:r>
    </w:p>
    <w:p w:rsidR="00171AEA" w:rsidRPr="00AC705F" w:rsidRDefault="00171AEA" w:rsidP="00171AEA">
      <w:pPr>
        <w:ind w:left="720" w:hanging="720"/>
        <w:rPr>
          <w:rFonts w:ascii="Times New Roman" w:hAnsi="Times New Roman" w:cs="Times New Roman"/>
          <w:b/>
          <w:u w:val="single"/>
        </w:rPr>
      </w:pPr>
      <w:r w:rsidRPr="00AC705F">
        <w:rPr>
          <w:rFonts w:ascii="Times New Roman" w:hAnsi="Times New Roman" w:cs="Times New Roman"/>
          <w:b/>
          <w:u w:val="single"/>
        </w:rPr>
        <w:t>Sources of information</w:t>
      </w:r>
    </w:p>
    <w:p w:rsidR="00171AEA" w:rsidRPr="00AC705F" w:rsidRDefault="00171AEA" w:rsidP="00171AEA">
      <w:pPr>
        <w:rPr>
          <w:rFonts w:ascii="Times New Roman" w:hAnsi="Times New Roman" w:cs="Times New Roman"/>
        </w:rPr>
      </w:pPr>
      <w:r w:rsidRPr="00AC705F">
        <w:rPr>
          <w:rFonts w:ascii="Times New Roman" w:hAnsi="Times New Roman" w:cs="Times New Roman"/>
        </w:rPr>
        <w:t xml:space="preserve">Cancer Council Western Australia – SunSmart </w:t>
      </w:r>
      <w:proofErr w:type="spellStart"/>
      <w:r w:rsidRPr="00AC705F">
        <w:rPr>
          <w:rFonts w:ascii="Times New Roman" w:hAnsi="Times New Roman" w:cs="Times New Roman"/>
        </w:rPr>
        <w:t>Centres</w:t>
      </w:r>
      <w:proofErr w:type="spellEnd"/>
      <w:r w:rsidRPr="00AC705F">
        <w:rPr>
          <w:rFonts w:ascii="Times New Roman" w:hAnsi="Times New Roman" w:cs="Times New Roman"/>
        </w:rPr>
        <w:t xml:space="preserve"> – Retrieved 4 April 2011, from http://www.cancerwa.asn.au/prevention/sunsmart/sunsmartchildcare/</w:t>
      </w:r>
    </w:p>
    <w:p w:rsidR="00781466" w:rsidRPr="00AC705F" w:rsidRDefault="00171AEA" w:rsidP="00171AEA">
      <w:pPr>
        <w:rPr>
          <w:rFonts w:ascii="Times New Roman" w:hAnsi="Times New Roman" w:cs="Times New Roman"/>
        </w:rPr>
      </w:pPr>
      <w:r w:rsidRPr="00AC705F">
        <w:rPr>
          <w:rFonts w:ascii="Times New Roman" w:hAnsi="Times New Roman" w:cs="Times New Roman"/>
        </w:rPr>
        <w:t>National Health and Medical Research Council – Staying Healthy in Child Care – 4th Edition 2005 – Retrieved 4</w:t>
      </w:r>
    </w:p>
    <w:sectPr w:rsidR="00781466" w:rsidRPr="00AC70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B4FFE"/>
    <w:multiLevelType w:val="hybridMultilevel"/>
    <w:tmpl w:val="F61A0E7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F1CF9"/>
    <w:multiLevelType w:val="hybridMultilevel"/>
    <w:tmpl w:val="5C7A1D88"/>
    <w:lvl w:ilvl="0" w:tplc="8DBC0C6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D4431"/>
    <w:multiLevelType w:val="hybridMultilevel"/>
    <w:tmpl w:val="8D30E1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F5319"/>
    <w:multiLevelType w:val="hybridMultilevel"/>
    <w:tmpl w:val="9220686E"/>
    <w:lvl w:ilvl="0" w:tplc="0409000B">
      <w:start w:val="1"/>
      <w:numFmt w:val="bullet"/>
      <w:lvlText w:val=""/>
      <w:lvlJc w:val="left"/>
      <w:pPr>
        <w:ind w:left="720" w:hanging="360"/>
      </w:pPr>
      <w:rPr>
        <w:rFonts w:ascii="Wingdings" w:hAnsi="Wingdings" w:hint="default"/>
      </w:rPr>
    </w:lvl>
    <w:lvl w:ilvl="1" w:tplc="9A7031EE">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07D72"/>
    <w:multiLevelType w:val="hybridMultilevel"/>
    <w:tmpl w:val="B336BF9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627475"/>
    <w:multiLevelType w:val="hybridMultilevel"/>
    <w:tmpl w:val="DDE8B3B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4F66C9"/>
    <w:multiLevelType w:val="hybridMultilevel"/>
    <w:tmpl w:val="D90E85F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0E7D96"/>
    <w:multiLevelType w:val="hybridMultilevel"/>
    <w:tmpl w:val="91CA5432"/>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49D572F"/>
    <w:multiLevelType w:val="hybridMultilevel"/>
    <w:tmpl w:val="EC4EEAB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9E3DFB"/>
    <w:multiLevelType w:val="hybridMultilevel"/>
    <w:tmpl w:val="0418480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9"/>
  </w:num>
  <w:num w:numId="4">
    <w:abstractNumId w:val="5"/>
  </w:num>
  <w:num w:numId="5">
    <w:abstractNumId w:val="2"/>
  </w:num>
  <w:num w:numId="6">
    <w:abstractNumId w:val="6"/>
  </w:num>
  <w:num w:numId="7">
    <w:abstractNumId w:val="8"/>
  </w:num>
  <w:num w:numId="8">
    <w:abstractNumId w:val="4"/>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1AEA"/>
    <w:rsid w:val="00171AEA"/>
    <w:rsid w:val="00174AB4"/>
    <w:rsid w:val="003A6D8A"/>
    <w:rsid w:val="004A0FDB"/>
    <w:rsid w:val="00772A24"/>
    <w:rsid w:val="00781466"/>
    <w:rsid w:val="00787B96"/>
    <w:rsid w:val="00A911FB"/>
    <w:rsid w:val="00AC705F"/>
    <w:rsid w:val="00C758E9"/>
    <w:rsid w:val="00CA23E3"/>
    <w:rsid w:val="00E47A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41CF7"/>
  <w15:docId w15:val="{2E31E8DA-C908-485D-938A-8853255F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1A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EB119A9A.dotm</Template>
  <TotalTime>33</TotalTime>
  <Pages>4</Pages>
  <Words>1166</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Snowball</dc:creator>
  <cp:lastModifiedBy>Susan Snowball</cp:lastModifiedBy>
  <cp:revision>10</cp:revision>
  <dcterms:created xsi:type="dcterms:W3CDTF">2017-10-20T20:20:00Z</dcterms:created>
  <dcterms:modified xsi:type="dcterms:W3CDTF">2018-12-10T20:00:00Z</dcterms:modified>
</cp:coreProperties>
</file>